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E2F70" w14:textId="135C561A" w:rsidR="00AB11BA" w:rsidRDefault="00AB11BA" w:rsidP="00D46452">
      <w:pPr>
        <w:jc w:val="center"/>
        <w:rPr>
          <w:rFonts w:ascii="Arial" w:hAnsi="Arial" w:cs="Arial"/>
          <w:b/>
          <w:sz w:val="32"/>
          <w:szCs w:val="32"/>
          <w:u w:val="single"/>
        </w:rPr>
      </w:pPr>
      <w:r>
        <w:rPr>
          <w:rFonts w:ascii="Arial" w:hAnsi="Arial" w:cs="Arial"/>
          <w:b/>
          <w:noProof/>
          <w:sz w:val="32"/>
          <w:szCs w:val="32"/>
          <w:u w:val="single"/>
        </w:rPr>
        <mc:AlternateContent>
          <mc:Choice Requires="wps">
            <w:drawing>
              <wp:anchor distT="0" distB="0" distL="114300" distR="114300" simplePos="0" relativeHeight="251658240" behindDoc="0" locked="0" layoutInCell="1" allowOverlap="1" wp14:anchorId="67B11EF6" wp14:editId="7E4A31A1">
                <wp:simplePos x="0" y="0"/>
                <wp:positionH relativeFrom="column">
                  <wp:posOffset>-114300</wp:posOffset>
                </wp:positionH>
                <wp:positionV relativeFrom="paragraph">
                  <wp:posOffset>-518160</wp:posOffset>
                </wp:positionV>
                <wp:extent cx="6240780" cy="9037320"/>
                <wp:effectExtent l="0" t="0" r="0" b="0"/>
                <wp:wrapNone/>
                <wp:docPr id="70909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903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54D52" w14:textId="7835B598" w:rsidR="00AB11BA" w:rsidRDefault="00E547D9" w:rsidP="00AB11BA">
                            <w:pPr>
                              <w:pStyle w:val="Heading1"/>
                              <w:jc w:val="center"/>
                              <w:rPr>
                                <w:sz w:val="32"/>
                                <w:szCs w:val="32"/>
                              </w:rPr>
                            </w:pPr>
                            <w:r>
                              <w:rPr>
                                <w:noProof/>
                              </w:rPr>
                              <w:drawing>
                                <wp:inline distT="0" distB="0" distL="0" distR="0" wp14:anchorId="3F847AEF" wp14:editId="3BFA4B1A">
                                  <wp:extent cx="5935980" cy="1158240"/>
                                  <wp:effectExtent l="0" t="0" r="7620" b="3810"/>
                                  <wp:docPr id="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1158240"/>
                                          </a:xfrm>
                                          <a:prstGeom prst="rect">
                                            <a:avLst/>
                                          </a:prstGeom>
                                          <a:noFill/>
                                          <a:ln>
                                            <a:noFill/>
                                          </a:ln>
                                        </pic:spPr>
                                      </pic:pic>
                                    </a:graphicData>
                                  </a:graphic>
                                </wp:inline>
                              </w:drawing>
                            </w:r>
                          </w:p>
                          <w:p w14:paraId="03E5D995" w14:textId="447246A6" w:rsidR="00E547D9" w:rsidRDefault="00E547D9" w:rsidP="00AB11BA">
                            <w:pPr>
                              <w:pStyle w:val="Heading1"/>
                              <w:jc w:val="center"/>
                              <w:rPr>
                                <w:sz w:val="32"/>
                                <w:szCs w:val="32"/>
                              </w:rPr>
                            </w:pPr>
                          </w:p>
                          <w:p w14:paraId="312D9675" w14:textId="23D8D08B" w:rsidR="00AB11BA" w:rsidRPr="00E02549" w:rsidRDefault="00AB11BA" w:rsidP="00AB11BA">
                            <w:pPr>
                              <w:pStyle w:val="Heading1"/>
                              <w:jc w:val="center"/>
                              <w:rPr>
                                <w:sz w:val="32"/>
                                <w:szCs w:val="32"/>
                              </w:rPr>
                            </w:pPr>
                            <w:r w:rsidRPr="00E02549">
                              <w:rPr>
                                <w:sz w:val="32"/>
                                <w:szCs w:val="32"/>
                              </w:rPr>
                              <w:t>Faculty of Health Sciences</w:t>
                            </w:r>
                          </w:p>
                          <w:p w14:paraId="3CF1E0B8" w14:textId="77777777" w:rsidR="00AB11BA" w:rsidRPr="00347876" w:rsidRDefault="00AB11BA" w:rsidP="00AB11BA">
                            <w:pPr>
                              <w:jc w:val="center"/>
                              <w:rPr>
                                <w:rFonts w:ascii="Arial" w:hAnsi="Arial" w:cs="Arial"/>
                                <w:i/>
                              </w:rPr>
                            </w:pPr>
                            <w:r>
                              <w:rPr>
                                <w:rFonts w:ascii="Arial" w:hAnsi="Arial" w:cs="Arial"/>
                                <w:i/>
                              </w:rPr>
                              <w:t>Caring for</w:t>
                            </w:r>
                            <w:r w:rsidRPr="00347876">
                              <w:rPr>
                                <w:rFonts w:ascii="Arial" w:hAnsi="Arial" w:cs="Arial"/>
                                <w:i/>
                              </w:rPr>
                              <w:t xml:space="preserve"> tomorrow</w:t>
                            </w:r>
                          </w:p>
                          <w:p w14:paraId="2646C0FF" w14:textId="77777777" w:rsidR="00AB11BA" w:rsidRPr="00347876" w:rsidRDefault="00AB11BA" w:rsidP="00AB11BA">
                            <w:pPr>
                              <w:jc w:val="center"/>
                              <w:rPr>
                                <w:rFonts w:ascii="Arial" w:hAnsi="Arial" w:cs="Arial"/>
                                <w:i/>
                              </w:rPr>
                            </w:pPr>
                          </w:p>
                          <w:p w14:paraId="4B341363" w14:textId="77777777" w:rsidR="00AB11BA" w:rsidRPr="00731ACB" w:rsidRDefault="00AB11BA" w:rsidP="00AB11BA">
                            <w:pPr>
                              <w:jc w:val="center"/>
                              <w:rPr>
                                <w:rFonts w:ascii="Arial" w:hAnsi="Arial" w:cs="Arial"/>
                                <w:b/>
                              </w:rPr>
                            </w:pPr>
                            <w:r w:rsidRPr="00731ACB">
                              <w:rPr>
                                <w:rFonts w:ascii="Arial" w:hAnsi="Arial" w:cs="Arial"/>
                                <w:b/>
                              </w:rPr>
                              <w:t>School of Behavioural Sciences</w:t>
                            </w:r>
                          </w:p>
                          <w:p w14:paraId="27D89502" w14:textId="77777777" w:rsidR="00AB11BA" w:rsidRPr="00F91834" w:rsidRDefault="00AB11BA" w:rsidP="00AB11BA">
                            <w:pPr>
                              <w:jc w:val="center"/>
                              <w:rPr>
                                <w:rFonts w:ascii="Arial" w:hAnsi="Arial" w:cs="Arial"/>
                                <w:b/>
                                <w:sz w:val="36"/>
                                <w:szCs w:val="36"/>
                              </w:rPr>
                            </w:pPr>
                            <w:r w:rsidRPr="00F91834">
                              <w:rPr>
                                <w:rFonts w:ascii="Arial" w:hAnsi="Arial" w:cs="Arial"/>
                                <w:b/>
                                <w:sz w:val="36"/>
                                <w:szCs w:val="36"/>
                              </w:rPr>
                              <w:t xml:space="preserve">Department </w:t>
                            </w:r>
                            <w:r>
                              <w:rPr>
                                <w:rFonts w:ascii="Arial" w:hAnsi="Arial" w:cs="Arial"/>
                                <w:b/>
                                <w:sz w:val="36"/>
                                <w:szCs w:val="36"/>
                              </w:rPr>
                              <w:t>S</w:t>
                            </w:r>
                            <w:r w:rsidRPr="00F91834">
                              <w:rPr>
                                <w:rFonts w:ascii="Arial" w:hAnsi="Arial" w:cs="Arial"/>
                                <w:b/>
                                <w:sz w:val="36"/>
                                <w:szCs w:val="36"/>
                              </w:rPr>
                              <w:t>ocial Development Professions</w:t>
                            </w:r>
                          </w:p>
                          <w:p w14:paraId="39511D3E" w14:textId="77777777" w:rsidR="00AB11BA" w:rsidRPr="00F91834" w:rsidRDefault="00AB11BA" w:rsidP="00AB11BA">
                            <w:pPr>
                              <w:jc w:val="center"/>
                              <w:rPr>
                                <w:rFonts w:ascii="Arial" w:hAnsi="Arial" w:cs="Arial"/>
                                <w:b/>
                                <w:bCs/>
                                <w:i/>
                              </w:rPr>
                            </w:pPr>
                            <w:r w:rsidRPr="00F91834">
                              <w:rPr>
                                <w:rFonts w:ascii="Arial" w:hAnsi="Arial" w:cs="Arial"/>
                                <w:b/>
                                <w:bCs/>
                                <w:i/>
                              </w:rPr>
                              <w:t>South Campus</w:t>
                            </w:r>
                          </w:p>
                          <w:p w14:paraId="540C9409" w14:textId="2BCA14F3" w:rsidR="00AB11BA" w:rsidRPr="00F91834" w:rsidRDefault="00AB11BA" w:rsidP="00AB11BA">
                            <w:pPr>
                              <w:pStyle w:val="Heading2"/>
                              <w:jc w:val="center"/>
                              <w:rPr>
                                <w:b/>
                                <w:sz w:val="32"/>
                                <w:szCs w:val="32"/>
                              </w:rPr>
                            </w:pPr>
                            <w:r>
                              <w:rPr>
                                <w:b/>
                                <w:sz w:val="32"/>
                                <w:szCs w:val="32"/>
                              </w:rPr>
                              <w:t>SHORT LEARNING PROGRAMME</w:t>
                            </w:r>
                            <w:r>
                              <w:rPr>
                                <w:b/>
                                <w:sz w:val="32"/>
                                <w:szCs w:val="32"/>
                              </w:rPr>
                              <w:br/>
                              <w:t>CLINICAL SW INTERVENTION: FAMILY COUNSELLING</w:t>
                            </w:r>
                          </w:p>
                          <w:p w14:paraId="0197FE88" w14:textId="77777777" w:rsidR="00AB11BA" w:rsidRPr="00F91834" w:rsidRDefault="00AB11BA" w:rsidP="00AB11BA">
                            <w:pPr>
                              <w:jc w:val="center"/>
                              <w:rPr>
                                <w:rFonts w:ascii="Arial" w:hAnsi="Arial" w:cs="Arial"/>
                                <w:b/>
                                <w:sz w:val="32"/>
                                <w:szCs w:val="32"/>
                              </w:rPr>
                            </w:pPr>
                            <w:r w:rsidRPr="003A0E3E">
                              <w:rPr>
                                <w:rFonts w:ascii="Arial" w:hAnsi="Arial" w:cs="Arial"/>
                                <w:b/>
                                <w:sz w:val="32"/>
                                <w:szCs w:val="32"/>
                              </w:rPr>
                              <w:t>SM</w:t>
                            </w:r>
                            <w:r>
                              <w:rPr>
                                <w:rFonts w:ascii="Arial" w:hAnsi="Arial" w:cs="Arial"/>
                                <w:b/>
                                <w:sz w:val="32"/>
                                <w:szCs w:val="32"/>
                              </w:rPr>
                              <w:t>N</w:t>
                            </w:r>
                            <w:r w:rsidRPr="003A0E3E">
                              <w:rPr>
                                <w:rFonts w:ascii="Arial" w:hAnsi="Arial" w:cs="Arial"/>
                                <w:b/>
                                <w:sz w:val="32"/>
                                <w:szCs w:val="32"/>
                              </w:rPr>
                              <w:t>V 502</w:t>
                            </w:r>
                          </w:p>
                          <w:p w14:paraId="56B43109" w14:textId="77777777" w:rsidR="00AB11BA" w:rsidRDefault="00AB11BA" w:rsidP="00AB11BA">
                            <w:pPr>
                              <w:jc w:val="center"/>
                              <w:rPr>
                                <w:rFonts w:ascii="Arial" w:hAnsi="Arial" w:cs="Arial"/>
                              </w:rPr>
                            </w:pPr>
                            <w:r>
                              <w:rPr>
                                <w:rFonts w:ascii="Arial" w:hAnsi="Arial" w:cs="Arial"/>
                              </w:rPr>
                              <w:t xml:space="preserve">  Lecturers: Mr Werner Van der Westhuizen &amp; Melany Van Rooyen </w:t>
                            </w:r>
                          </w:p>
                          <w:p w14:paraId="59C9FEAF" w14:textId="77777777" w:rsidR="00AB11BA" w:rsidRDefault="00C8321B" w:rsidP="00AB11BA">
                            <w:pPr>
                              <w:jc w:val="center"/>
                              <w:rPr>
                                <w:rFonts w:ascii="Arial" w:hAnsi="Arial" w:cs="Arial"/>
                              </w:rPr>
                            </w:pPr>
                            <w:hyperlink r:id="rId6" w:history="1">
                              <w:r w:rsidR="00AB11BA" w:rsidRPr="006C4613">
                                <w:rPr>
                                  <w:rStyle w:val="Hyperlink"/>
                                </w:rPr>
                                <w:t>werner@changeworks.co.za</w:t>
                              </w:r>
                            </w:hyperlink>
                            <w:r w:rsidR="00AB11BA">
                              <w:rPr>
                                <w:rFonts w:ascii="Arial" w:hAnsi="Arial" w:cs="Arial"/>
                              </w:rPr>
                              <w:t xml:space="preserve">; </w:t>
                            </w:r>
                            <w:hyperlink r:id="rId7" w:history="1">
                              <w:r w:rsidR="00AB11BA" w:rsidRPr="006C4613">
                                <w:rPr>
                                  <w:rStyle w:val="Hyperlink"/>
                                </w:rPr>
                                <w:t>vanrooyenmelany1@gmail.com</w:t>
                              </w:r>
                            </w:hyperlink>
                          </w:p>
                          <w:p w14:paraId="353C664D" w14:textId="77777777" w:rsidR="00AB11BA" w:rsidRDefault="00AB11BA" w:rsidP="00AB11BA">
                            <w:pPr>
                              <w:ind w:left="1440"/>
                              <w:rPr>
                                <w:rFonts w:ascii="Arial" w:hAnsi="Arial" w:cs="Arial"/>
                              </w:rPr>
                            </w:pPr>
                            <w:r>
                              <w:rPr>
                                <w:rFonts w:ascii="Arial" w:hAnsi="Arial" w:cs="Arial"/>
                              </w:rPr>
                              <w:t xml:space="preserve">         SDP coordinator: Prof Veonna </w:t>
                            </w:r>
                            <w:proofErr w:type="gramStart"/>
                            <w:r>
                              <w:rPr>
                                <w:rFonts w:ascii="Arial" w:hAnsi="Arial" w:cs="Arial"/>
                              </w:rPr>
                              <w:t>Goliath  0415042197</w:t>
                            </w:r>
                            <w:proofErr w:type="gramEnd"/>
                          </w:p>
                          <w:p w14:paraId="692D72EF" w14:textId="77777777" w:rsidR="00AB11BA" w:rsidRDefault="00AB11BA" w:rsidP="00AB11BA">
                            <w:pPr>
                              <w:ind w:left="1440"/>
                              <w:rPr>
                                <w:rFonts w:ascii="Arial" w:hAnsi="Arial" w:cs="Arial"/>
                              </w:rPr>
                            </w:pPr>
                            <w:r>
                              <w:rPr>
                                <w:rFonts w:ascii="Arial" w:hAnsi="Arial" w:cs="Arial"/>
                              </w:rPr>
                              <w:t xml:space="preserve">         Email         </w:t>
                            </w:r>
                            <w:hyperlink r:id="rId8" w:history="1">
                              <w:r w:rsidRPr="00FB597F">
                                <w:rPr>
                                  <w:rStyle w:val="Hyperlink"/>
                                </w:rPr>
                                <w:t>Veonna.goliath@mandela.ac.za</w:t>
                              </w:r>
                            </w:hyperlink>
                          </w:p>
                          <w:p w14:paraId="0F9F284C" w14:textId="77777777" w:rsidR="00AB11BA" w:rsidRDefault="00AB11BA" w:rsidP="00AB11BA">
                            <w:pPr>
                              <w:ind w:left="1440"/>
                              <w:rPr>
                                <w:rFonts w:ascii="Arial" w:hAnsi="Arial" w:cs="Arial"/>
                              </w:rPr>
                            </w:pPr>
                            <w:r>
                              <w:rPr>
                                <w:rFonts w:ascii="Arial" w:hAnsi="Arial" w:cs="Arial"/>
                              </w:rPr>
                              <w:tab/>
                            </w:r>
                            <w:r>
                              <w:rPr>
                                <w:rFonts w:ascii="Arial" w:hAnsi="Arial" w:cs="Arial"/>
                              </w:rPr>
                              <w:tab/>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14"/>
                              <w:gridCol w:w="1483"/>
                              <w:gridCol w:w="4641"/>
                            </w:tblGrid>
                            <w:tr w:rsidR="00AB11BA" w:rsidRPr="008A672C" w14:paraId="750367DF" w14:textId="77777777" w:rsidTr="00EE2720">
                              <w:tc>
                                <w:tcPr>
                                  <w:tcW w:w="1514" w:type="dxa"/>
                                </w:tcPr>
                                <w:p w14:paraId="67D9AD8B" w14:textId="77777777" w:rsidR="00AB11BA" w:rsidRPr="008A672C" w:rsidRDefault="00AB11BA" w:rsidP="00E60D67">
                                  <w:pPr>
                                    <w:jc w:val="center"/>
                                    <w:rPr>
                                      <w:rFonts w:ascii="Arial" w:hAnsi="Arial" w:cs="Arial"/>
                                    </w:rPr>
                                  </w:pPr>
                                  <w:r w:rsidRPr="008A672C">
                                    <w:rPr>
                                      <w:rFonts w:ascii="Arial" w:hAnsi="Arial" w:cs="Arial"/>
                                    </w:rPr>
                                    <w:t>Lecture blocks</w:t>
                                  </w:r>
                                </w:p>
                              </w:tc>
                              <w:tc>
                                <w:tcPr>
                                  <w:tcW w:w="1514" w:type="dxa"/>
                                </w:tcPr>
                                <w:p w14:paraId="24E3A7B5" w14:textId="77777777" w:rsidR="00AB11BA" w:rsidRPr="008A672C" w:rsidRDefault="00AB11BA" w:rsidP="00E60D67">
                                  <w:pPr>
                                    <w:jc w:val="center"/>
                                    <w:rPr>
                                      <w:rFonts w:ascii="Arial" w:hAnsi="Arial" w:cs="Arial"/>
                                    </w:rPr>
                                  </w:pPr>
                                  <w:r>
                                    <w:rPr>
                                      <w:rFonts w:ascii="Arial" w:hAnsi="Arial" w:cs="Arial"/>
                                    </w:rPr>
                                    <w:t xml:space="preserve">Lecturer </w:t>
                                  </w:r>
                                </w:p>
                              </w:tc>
                              <w:tc>
                                <w:tcPr>
                                  <w:tcW w:w="1483" w:type="dxa"/>
                                  <w:shd w:val="clear" w:color="auto" w:fill="auto"/>
                                </w:tcPr>
                                <w:p w14:paraId="4CA5880B" w14:textId="77777777" w:rsidR="00AB11BA" w:rsidRPr="008A672C" w:rsidRDefault="00AB11BA" w:rsidP="00E60D67">
                                  <w:pPr>
                                    <w:jc w:val="center"/>
                                    <w:rPr>
                                      <w:rFonts w:ascii="Arial" w:hAnsi="Arial" w:cs="Arial"/>
                                    </w:rPr>
                                  </w:pPr>
                                  <w:r w:rsidRPr="008A672C">
                                    <w:rPr>
                                      <w:rFonts w:ascii="Arial" w:hAnsi="Arial" w:cs="Arial"/>
                                    </w:rPr>
                                    <w:t>Lecture venues</w:t>
                                  </w:r>
                                </w:p>
                              </w:tc>
                              <w:tc>
                                <w:tcPr>
                                  <w:tcW w:w="4641" w:type="dxa"/>
                                </w:tcPr>
                                <w:p w14:paraId="0560FE2B" w14:textId="77777777" w:rsidR="00AB11BA" w:rsidRPr="008A672C" w:rsidRDefault="00AB11BA" w:rsidP="00E60D67">
                                  <w:pPr>
                                    <w:jc w:val="center"/>
                                    <w:rPr>
                                      <w:rFonts w:ascii="Arial" w:hAnsi="Arial" w:cs="Arial"/>
                                    </w:rPr>
                                  </w:pPr>
                                  <w:r>
                                    <w:rPr>
                                      <w:rFonts w:ascii="Arial" w:hAnsi="Arial" w:cs="Arial"/>
                                    </w:rPr>
                                    <w:t xml:space="preserve">Content </w:t>
                                  </w:r>
                                </w:p>
                              </w:tc>
                            </w:tr>
                            <w:tr w:rsidR="00AB11BA" w:rsidRPr="008A672C" w14:paraId="32498A60" w14:textId="77777777" w:rsidTr="00EE2720">
                              <w:tc>
                                <w:tcPr>
                                  <w:tcW w:w="1514" w:type="dxa"/>
                                </w:tcPr>
                                <w:p w14:paraId="1EB4D551" w14:textId="77777777" w:rsidR="00AB11BA" w:rsidRDefault="00AB11BA" w:rsidP="00E60D67">
                                  <w:pPr>
                                    <w:jc w:val="center"/>
                                    <w:rPr>
                                      <w:rFonts w:ascii="Arial" w:hAnsi="Arial" w:cs="Arial"/>
                                    </w:rPr>
                                  </w:pPr>
                                  <w:r>
                                    <w:rPr>
                                      <w:rFonts w:ascii="Arial" w:hAnsi="Arial" w:cs="Arial"/>
                                    </w:rPr>
                                    <w:t xml:space="preserve">14 &amp; 15 August 2024 </w:t>
                                  </w:r>
                                </w:p>
                              </w:tc>
                              <w:tc>
                                <w:tcPr>
                                  <w:tcW w:w="1514" w:type="dxa"/>
                                </w:tcPr>
                                <w:p w14:paraId="1A684F48" w14:textId="77777777" w:rsidR="00AB11BA" w:rsidRDefault="00AB11BA" w:rsidP="00E60D67">
                                  <w:pPr>
                                    <w:jc w:val="center"/>
                                    <w:rPr>
                                      <w:rFonts w:ascii="Arial" w:hAnsi="Arial" w:cs="Arial"/>
                                    </w:rPr>
                                  </w:pPr>
                                  <w:r>
                                    <w:rPr>
                                      <w:rFonts w:ascii="Arial" w:hAnsi="Arial" w:cs="Arial"/>
                                    </w:rPr>
                                    <w:t xml:space="preserve">M Van Rooyen </w:t>
                                  </w:r>
                                </w:p>
                              </w:tc>
                              <w:tc>
                                <w:tcPr>
                                  <w:tcW w:w="1483" w:type="dxa"/>
                                  <w:shd w:val="clear" w:color="auto" w:fill="auto"/>
                                  <w:vAlign w:val="center"/>
                                </w:tcPr>
                                <w:p w14:paraId="2EB6423E" w14:textId="77777777" w:rsidR="00AB11BA" w:rsidRPr="008A672C" w:rsidRDefault="00AB11BA" w:rsidP="00E60D67">
                                  <w:pPr>
                                    <w:jc w:val="center"/>
                                    <w:rPr>
                                      <w:rFonts w:ascii="Arial" w:hAnsi="Arial" w:cs="Arial"/>
                                    </w:rPr>
                                  </w:pPr>
                                  <w:proofErr w:type="spellStart"/>
                                  <w:r>
                                    <w:rPr>
                                      <w:rFonts w:ascii="Arial" w:hAnsi="Arial" w:cs="Arial"/>
                                    </w:rPr>
                                    <w:t>Msteams</w:t>
                                  </w:r>
                                  <w:proofErr w:type="spellEnd"/>
                                </w:p>
                              </w:tc>
                              <w:tc>
                                <w:tcPr>
                                  <w:tcW w:w="4641" w:type="dxa"/>
                                </w:tcPr>
                                <w:p w14:paraId="21180A22" w14:textId="77777777" w:rsidR="00AB11BA" w:rsidRDefault="00AB11BA" w:rsidP="00E60D67">
                                  <w:pPr>
                                    <w:jc w:val="center"/>
                                    <w:rPr>
                                      <w:rFonts w:ascii="Arial" w:hAnsi="Arial" w:cs="Arial"/>
                                    </w:rPr>
                                  </w:pPr>
                                  <w:r>
                                    <w:rPr>
                                      <w:rFonts w:ascii="Arial" w:hAnsi="Arial" w:cs="Arial"/>
                                    </w:rPr>
                                    <w:t xml:space="preserve">Family Mediation </w:t>
                                  </w:r>
                                </w:p>
                              </w:tc>
                            </w:tr>
                            <w:tr w:rsidR="00AB11BA" w:rsidRPr="008A672C" w14:paraId="7E6D0631" w14:textId="77777777" w:rsidTr="00EE2720">
                              <w:trPr>
                                <w:trHeight w:val="500"/>
                              </w:trPr>
                              <w:tc>
                                <w:tcPr>
                                  <w:tcW w:w="1514" w:type="dxa"/>
                                </w:tcPr>
                                <w:p w14:paraId="4A4E5E6A" w14:textId="2F1C10D2" w:rsidR="00AB11BA" w:rsidRDefault="00AB11BA" w:rsidP="00E60D67">
                                  <w:pPr>
                                    <w:jc w:val="center"/>
                                    <w:rPr>
                                      <w:rFonts w:ascii="Arial" w:hAnsi="Arial" w:cs="Arial"/>
                                    </w:rPr>
                                  </w:pPr>
                                  <w:r>
                                    <w:rPr>
                                      <w:rFonts w:ascii="Arial" w:hAnsi="Arial" w:cs="Arial"/>
                                    </w:rPr>
                                    <w:t xml:space="preserve">16 August 2024  </w:t>
                                  </w:r>
                                </w:p>
                                <w:p w14:paraId="0DB95E00" w14:textId="77777777" w:rsidR="00AB11BA" w:rsidRDefault="00AB11BA" w:rsidP="00E60D67">
                                  <w:pPr>
                                    <w:jc w:val="center"/>
                                    <w:rPr>
                                      <w:rFonts w:ascii="Arial" w:hAnsi="Arial" w:cs="Arial"/>
                                    </w:rPr>
                                  </w:pPr>
                                  <w:r>
                                    <w:rPr>
                                      <w:rFonts w:ascii="Arial" w:hAnsi="Arial" w:cs="Arial"/>
                                    </w:rPr>
                                    <w:t xml:space="preserve">17 &amp; 18 </w:t>
                                  </w:r>
                                  <w:proofErr w:type="gramStart"/>
                                  <w:r>
                                    <w:rPr>
                                      <w:rFonts w:ascii="Arial" w:hAnsi="Arial" w:cs="Arial"/>
                                    </w:rPr>
                                    <w:t>October  2024</w:t>
                                  </w:r>
                                  <w:proofErr w:type="gramEnd"/>
                                </w:p>
                              </w:tc>
                              <w:tc>
                                <w:tcPr>
                                  <w:tcW w:w="1514" w:type="dxa"/>
                                </w:tcPr>
                                <w:p w14:paraId="32F9801E" w14:textId="77777777" w:rsidR="00AB11BA" w:rsidRDefault="00AB11BA" w:rsidP="00E60D67">
                                  <w:pPr>
                                    <w:jc w:val="center"/>
                                    <w:rPr>
                                      <w:rFonts w:ascii="Arial" w:hAnsi="Arial" w:cs="Arial"/>
                                    </w:rPr>
                                  </w:pPr>
                                </w:p>
                                <w:p w14:paraId="1B57CC5E" w14:textId="62BE20B4" w:rsidR="00AB11BA" w:rsidRDefault="00AB11BA" w:rsidP="00E60D67">
                                  <w:pPr>
                                    <w:jc w:val="center"/>
                                    <w:rPr>
                                      <w:rFonts w:ascii="Arial" w:hAnsi="Arial" w:cs="Arial"/>
                                    </w:rPr>
                                  </w:pPr>
                                  <w:r>
                                    <w:rPr>
                                      <w:rFonts w:ascii="Arial" w:hAnsi="Arial" w:cs="Arial"/>
                                    </w:rPr>
                                    <w:t xml:space="preserve">W Van der Westhuizen </w:t>
                                  </w:r>
                                </w:p>
                              </w:tc>
                              <w:tc>
                                <w:tcPr>
                                  <w:tcW w:w="1483" w:type="dxa"/>
                                  <w:shd w:val="clear" w:color="auto" w:fill="auto"/>
                                  <w:vAlign w:val="center"/>
                                </w:tcPr>
                                <w:p w14:paraId="1247E5A1" w14:textId="77777777" w:rsidR="00AB11BA" w:rsidRPr="008A672C" w:rsidRDefault="00AB11BA" w:rsidP="00E60D67">
                                  <w:pPr>
                                    <w:jc w:val="center"/>
                                    <w:rPr>
                                      <w:rFonts w:ascii="Arial" w:hAnsi="Arial" w:cs="Arial"/>
                                    </w:rPr>
                                  </w:pPr>
                                  <w:proofErr w:type="spellStart"/>
                                  <w:r>
                                    <w:rPr>
                                      <w:rFonts w:ascii="Arial" w:hAnsi="Arial" w:cs="Arial"/>
                                    </w:rPr>
                                    <w:t>MsTeams</w:t>
                                  </w:r>
                                  <w:proofErr w:type="spellEnd"/>
                                  <w:r>
                                    <w:rPr>
                                      <w:rFonts w:ascii="Arial" w:hAnsi="Arial" w:cs="Arial"/>
                                    </w:rPr>
                                    <w:t xml:space="preserve"> </w:t>
                                  </w:r>
                                </w:p>
                              </w:tc>
                              <w:tc>
                                <w:tcPr>
                                  <w:tcW w:w="4641" w:type="dxa"/>
                                </w:tcPr>
                                <w:p w14:paraId="6B40FCCB" w14:textId="77777777" w:rsidR="00AB11BA" w:rsidRDefault="00AB11BA" w:rsidP="00E60D67">
                                  <w:pPr>
                                    <w:jc w:val="center"/>
                                    <w:rPr>
                                      <w:rFonts w:ascii="Arial" w:hAnsi="Arial" w:cs="Arial"/>
                                    </w:rPr>
                                  </w:pPr>
                                  <w:r>
                                    <w:rPr>
                                      <w:rFonts w:ascii="Arial" w:hAnsi="Arial" w:cs="Arial"/>
                                    </w:rPr>
                                    <w:t>Structural therapy for different family structures</w:t>
                                  </w:r>
                                </w:p>
                                <w:p w14:paraId="1FD9B7CD" w14:textId="77777777" w:rsidR="00AB11BA" w:rsidRDefault="00AB11BA" w:rsidP="00E60D67">
                                  <w:pPr>
                                    <w:jc w:val="center"/>
                                    <w:rPr>
                                      <w:rFonts w:ascii="Arial" w:hAnsi="Arial" w:cs="Arial"/>
                                    </w:rPr>
                                  </w:pPr>
                                  <w:r>
                                    <w:rPr>
                                      <w:rFonts w:ascii="Arial" w:hAnsi="Arial" w:cs="Arial"/>
                                    </w:rPr>
                                    <w:t xml:space="preserve">Substance Use Disorder &amp; Trauma </w:t>
                                  </w:r>
                                </w:p>
                              </w:tc>
                            </w:tr>
                          </w:tbl>
                          <w:p w14:paraId="37937405" w14:textId="77777777" w:rsidR="00AB11BA" w:rsidRDefault="00AB11BA" w:rsidP="00AB11BA">
                            <w:pPr>
                              <w:jc w:val="center"/>
                              <w:rPr>
                                <w:rFonts w:ascii="Arial" w:hAnsi="Arial" w:cs="Arial"/>
                              </w:rPr>
                            </w:pPr>
                          </w:p>
                          <w:p w14:paraId="2ED6C526" w14:textId="77777777" w:rsidR="00AB11BA" w:rsidRPr="00827A92" w:rsidRDefault="00AB11BA" w:rsidP="00AB11BA">
                            <w:pPr>
                              <w:tabs>
                                <w:tab w:val="left" w:pos="1701"/>
                              </w:tabs>
                              <w:jc w:val="center"/>
                              <w:rPr>
                                <w:rFonts w:ascii="Arial" w:hAnsi="Arial" w:cs="Arial"/>
                                <w:b/>
                                <w:i/>
                              </w:rPr>
                            </w:pPr>
                            <w:r w:rsidRPr="00827A92">
                              <w:rPr>
                                <w:rFonts w:ascii="Arial" w:hAnsi="Arial" w:cs="Arial"/>
                                <w:b/>
                                <w:i/>
                              </w:rPr>
                              <w:t xml:space="preserve">This module is offered as an accredited Short Learning Programme for Candidates who meet the admission </w:t>
                            </w:r>
                            <w:proofErr w:type="gramStart"/>
                            <w:r w:rsidRPr="00827A92">
                              <w:rPr>
                                <w:rFonts w:ascii="Arial" w:hAnsi="Arial" w:cs="Arial"/>
                                <w:b/>
                                <w:i/>
                              </w:rPr>
                              <w:t>requirements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11EF6" id="_x0000_t202" coordsize="21600,21600" o:spt="202" path="m,l,21600r21600,l21600,xe">
                <v:stroke joinstyle="miter"/>
                <v:path gradientshapeok="t" o:connecttype="rect"/>
              </v:shapetype>
              <v:shape id="Text Box 1" o:spid="_x0000_s1026" type="#_x0000_t202" style="position:absolute;left:0;text-align:left;margin-left:-9pt;margin-top:-40.8pt;width:491.4pt;height:7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" filled="f" stroked="f">
                <v:textbox>
                  <w:txbxContent>
                    <w:p w14:paraId="4C454D52" w14:textId="7835B598" w:rsidR="00AB11BA" w:rsidRDefault="00E547D9" w:rsidP="00AB11BA">
                      <w:pPr>
                        <w:pStyle w:val="Heading1"/>
                        <w:jc w:val="center"/>
                        <w:rPr>
                          <w:sz w:val="32"/>
                          <w:szCs w:val="32"/>
                        </w:rPr>
                      </w:pPr>
                      <w:r>
                        <w:rPr>
                          <w:noProof/>
                        </w:rPr>
                        <w:drawing>
                          <wp:inline distT="0" distB="0" distL="0" distR="0" wp14:anchorId="3F847AEF" wp14:editId="3BFA4B1A">
                            <wp:extent cx="5935980" cy="1158240"/>
                            <wp:effectExtent l="0" t="0" r="7620" b="3810"/>
                            <wp:docPr id="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1158240"/>
                                    </a:xfrm>
                                    <a:prstGeom prst="rect">
                                      <a:avLst/>
                                    </a:prstGeom>
                                    <a:noFill/>
                                    <a:ln>
                                      <a:noFill/>
                                    </a:ln>
                                  </pic:spPr>
                                </pic:pic>
                              </a:graphicData>
                            </a:graphic>
                          </wp:inline>
                        </w:drawing>
                      </w:r>
                    </w:p>
                    <w:p w14:paraId="03E5D995" w14:textId="447246A6" w:rsidR="00E547D9" w:rsidRDefault="00E547D9" w:rsidP="00AB11BA">
                      <w:pPr>
                        <w:pStyle w:val="Heading1"/>
                        <w:jc w:val="center"/>
                        <w:rPr>
                          <w:sz w:val="32"/>
                          <w:szCs w:val="32"/>
                        </w:rPr>
                      </w:pPr>
                    </w:p>
                    <w:p w14:paraId="312D9675" w14:textId="23D8D08B" w:rsidR="00AB11BA" w:rsidRPr="00E02549" w:rsidRDefault="00AB11BA" w:rsidP="00AB11BA">
                      <w:pPr>
                        <w:pStyle w:val="Heading1"/>
                        <w:jc w:val="center"/>
                        <w:rPr>
                          <w:sz w:val="32"/>
                          <w:szCs w:val="32"/>
                        </w:rPr>
                      </w:pPr>
                      <w:r w:rsidRPr="00E02549">
                        <w:rPr>
                          <w:sz w:val="32"/>
                          <w:szCs w:val="32"/>
                        </w:rPr>
                        <w:t>Faculty of Health Sciences</w:t>
                      </w:r>
                    </w:p>
                    <w:p w14:paraId="3CF1E0B8" w14:textId="77777777" w:rsidR="00AB11BA" w:rsidRPr="00347876" w:rsidRDefault="00AB11BA" w:rsidP="00AB11BA">
                      <w:pPr>
                        <w:jc w:val="center"/>
                        <w:rPr>
                          <w:rFonts w:ascii="Arial" w:hAnsi="Arial" w:cs="Arial"/>
                          <w:i/>
                        </w:rPr>
                      </w:pPr>
                      <w:r>
                        <w:rPr>
                          <w:rFonts w:ascii="Arial" w:hAnsi="Arial" w:cs="Arial"/>
                          <w:i/>
                        </w:rPr>
                        <w:t>Caring for</w:t>
                      </w:r>
                      <w:r w:rsidRPr="00347876">
                        <w:rPr>
                          <w:rFonts w:ascii="Arial" w:hAnsi="Arial" w:cs="Arial"/>
                          <w:i/>
                        </w:rPr>
                        <w:t xml:space="preserve"> tomorrow</w:t>
                      </w:r>
                    </w:p>
                    <w:p w14:paraId="2646C0FF" w14:textId="77777777" w:rsidR="00AB11BA" w:rsidRPr="00347876" w:rsidRDefault="00AB11BA" w:rsidP="00AB11BA">
                      <w:pPr>
                        <w:jc w:val="center"/>
                        <w:rPr>
                          <w:rFonts w:ascii="Arial" w:hAnsi="Arial" w:cs="Arial"/>
                          <w:i/>
                        </w:rPr>
                      </w:pPr>
                    </w:p>
                    <w:p w14:paraId="4B341363" w14:textId="77777777" w:rsidR="00AB11BA" w:rsidRPr="00731ACB" w:rsidRDefault="00AB11BA" w:rsidP="00AB11BA">
                      <w:pPr>
                        <w:jc w:val="center"/>
                        <w:rPr>
                          <w:rFonts w:ascii="Arial" w:hAnsi="Arial" w:cs="Arial"/>
                          <w:b/>
                        </w:rPr>
                      </w:pPr>
                      <w:r w:rsidRPr="00731ACB">
                        <w:rPr>
                          <w:rFonts w:ascii="Arial" w:hAnsi="Arial" w:cs="Arial"/>
                          <w:b/>
                        </w:rPr>
                        <w:t>School of Behavioural Sciences</w:t>
                      </w:r>
                    </w:p>
                    <w:p w14:paraId="27D89502" w14:textId="77777777" w:rsidR="00AB11BA" w:rsidRPr="00F91834" w:rsidRDefault="00AB11BA" w:rsidP="00AB11BA">
                      <w:pPr>
                        <w:jc w:val="center"/>
                        <w:rPr>
                          <w:rFonts w:ascii="Arial" w:hAnsi="Arial" w:cs="Arial"/>
                          <w:b/>
                          <w:sz w:val="36"/>
                          <w:szCs w:val="36"/>
                        </w:rPr>
                      </w:pPr>
                      <w:r w:rsidRPr="00F91834">
                        <w:rPr>
                          <w:rFonts w:ascii="Arial" w:hAnsi="Arial" w:cs="Arial"/>
                          <w:b/>
                          <w:sz w:val="36"/>
                          <w:szCs w:val="36"/>
                        </w:rPr>
                        <w:t xml:space="preserve">Department </w:t>
                      </w:r>
                      <w:r>
                        <w:rPr>
                          <w:rFonts w:ascii="Arial" w:hAnsi="Arial" w:cs="Arial"/>
                          <w:b/>
                          <w:sz w:val="36"/>
                          <w:szCs w:val="36"/>
                        </w:rPr>
                        <w:t>S</w:t>
                      </w:r>
                      <w:r w:rsidRPr="00F91834">
                        <w:rPr>
                          <w:rFonts w:ascii="Arial" w:hAnsi="Arial" w:cs="Arial"/>
                          <w:b/>
                          <w:sz w:val="36"/>
                          <w:szCs w:val="36"/>
                        </w:rPr>
                        <w:t>ocial Development Professions</w:t>
                      </w:r>
                    </w:p>
                    <w:p w14:paraId="39511D3E" w14:textId="77777777" w:rsidR="00AB11BA" w:rsidRPr="00F91834" w:rsidRDefault="00AB11BA" w:rsidP="00AB11BA">
                      <w:pPr>
                        <w:jc w:val="center"/>
                        <w:rPr>
                          <w:rFonts w:ascii="Arial" w:hAnsi="Arial" w:cs="Arial"/>
                          <w:b/>
                          <w:bCs/>
                          <w:i/>
                        </w:rPr>
                      </w:pPr>
                      <w:r w:rsidRPr="00F91834">
                        <w:rPr>
                          <w:rFonts w:ascii="Arial" w:hAnsi="Arial" w:cs="Arial"/>
                          <w:b/>
                          <w:bCs/>
                          <w:i/>
                        </w:rPr>
                        <w:t>South Campus</w:t>
                      </w:r>
                    </w:p>
                    <w:p w14:paraId="540C9409" w14:textId="2BCA14F3" w:rsidR="00AB11BA" w:rsidRPr="00F91834" w:rsidRDefault="00AB11BA" w:rsidP="00AB11BA">
                      <w:pPr>
                        <w:pStyle w:val="Heading2"/>
                        <w:jc w:val="center"/>
                        <w:rPr>
                          <w:b/>
                          <w:sz w:val="32"/>
                          <w:szCs w:val="32"/>
                        </w:rPr>
                      </w:pPr>
                      <w:r>
                        <w:rPr>
                          <w:b/>
                          <w:sz w:val="32"/>
                          <w:szCs w:val="32"/>
                        </w:rPr>
                        <w:t>SHORT LEARNING PROGRAMME</w:t>
                      </w:r>
                      <w:r>
                        <w:rPr>
                          <w:b/>
                          <w:sz w:val="32"/>
                          <w:szCs w:val="32"/>
                        </w:rPr>
                        <w:br/>
                        <w:t>CLINICAL SW INTERVENTION: FAMILY COUNSELLING</w:t>
                      </w:r>
                    </w:p>
                    <w:p w14:paraId="0197FE88" w14:textId="77777777" w:rsidR="00AB11BA" w:rsidRPr="00F91834" w:rsidRDefault="00AB11BA" w:rsidP="00AB11BA">
                      <w:pPr>
                        <w:jc w:val="center"/>
                        <w:rPr>
                          <w:rFonts w:ascii="Arial" w:hAnsi="Arial" w:cs="Arial"/>
                          <w:b/>
                          <w:sz w:val="32"/>
                          <w:szCs w:val="32"/>
                        </w:rPr>
                      </w:pPr>
                      <w:r w:rsidRPr="003A0E3E">
                        <w:rPr>
                          <w:rFonts w:ascii="Arial" w:hAnsi="Arial" w:cs="Arial"/>
                          <w:b/>
                          <w:sz w:val="32"/>
                          <w:szCs w:val="32"/>
                        </w:rPr>
                        <w:t>SM</w:t>
                      </w:r>
                      <w:r>
                        <w:rPr>
                          <w:rFonts w:ascii="Arial" w:hAnsi="Arial" w:cs="Arial"/>
                          <w:b/>
                          <w:sz w:val="32"/>
                          <w:szCs w:val="32"/>
                        </w:rPr>
                        <w:t>N</w:t>
                      </w:r>
                      <w:r w:rsidRPr="003A0E3E">
                        <w:rPr>
                          <w:rFonts w:ascii="Arial" w:hAnsi="Arial" w:cs="Arial"/>
                          <w:b/>
                          <w:sz w:val="32"/>
                          <w:szCs w:val="32"/>
                        </w:rPr>
                        <w:t>V 502</w:t>
                      </w:r>
                    </w:p>
                    <w:p w14:paraId="56B43109" w14:textId="77777777" w:rsidR="00AB11BA" w:rsidRDefault="00AB11BA" w:rsidP="00AB11BA">
                      <w:pPr>
                        <w:jc w:val="center"/>
                        <w:rPr>
                          <w:rFonts w:ascii="Arial" w:hAnsi="Arial" w:cs="Arial"/>
                        </w:rPr>
                      </w:pPr>
                      <w:r>
                        <w:rPr>
                          <w:rFonts w:ascii="Arial" w:hAnsi="Arial" w:cs="Arial"/>
                        </w:rPr>
                        <w:t xml:space="preserve">  Lecturers: Mr Werner Van der Westhuizen &amp; Melany Van Rooyen </w:t>
                      </w:r>
                    </w:p>
                    <w:p w14:paraId="59C9FEAF" w14:textId="77777777" w:rsidR="00AB11BA" w:rsidRDefault="00C8321B" w:rsidP="00AB11BA">
                      <w:pPr>
                        <w:jc w:val="center"/>
                        <w:rPr>
                          <w:rFonts w:ascii="Arial" w:hAnsi="Arial" w:cs="Arial"/>
                        </w:rPr>
                      </w:pPr>
                      <w:hyperlink r:id="rId9" w:history="1">
                        <w:r w:rsidR="00AB11BA" w:rsidRPr="006C4613">
                          <w:rPr>
                            <w:rStyle w:val="Hyperlink"/>
                          </w:rPr>
                          <w:t>werner@changeworks.co.za</w:t>
                        </w:r>
                      </w:hyperlink>
                      <w:r w:rsidR="00AB11BA">
                        <w:rPr>
                          <w:rFonts w:ascii="Arial" w:hAnsi="Arial" w:cs="Arial"/>
                        </w:rPr>
                        <w:t xml:space="preserve">; </w:t>
                      </w:r>
                      <w:hyperlink r:id="rId10" w:history="1">
                        <w:r w:rsidR="00AB11BA" w:rsidRPr="006C4613">
                          <w:rPr>
                            <w:rStyle w:val="Hyperlink"/>
                          </w:rPr>
                          <w:t>vanrooyenmelany1@gmail.com</w:t>
                        </w:r>
                      </w:hyperlink>
                    </w:p>
                    <w:p w14:paraId="353C664D" w14:textId="77777777" w:rsidR="00AB11BA" w:rsidRDefault="00AB11BA" w:rsidP="00AB11BA">
                      <w:pPr>
                        <w:ind w:left="1440"/>
                        <w:rPr>
                          <w:rFonts w:ascii="Arial" w:hAnsi="Arial" w:cs="Arial"/>
                        </w:rPr>
                      </w:pPr>
                      <w:r>
                        <w:rPr>
                          <w:rFonts w:ascii="Arial" w:hAnsi="Arial" w:cs="Arial"/>
                        </w:rPr>
                        <w:t xml:space="preserve">         SDP coordinator: Prof Veonna </w:t>
                      </w:r>
                      <w:proofErr w:type="gramStart"/>
                      <w:r>
                        <w:rPr>
                          <w:rFonts w:ascii="Arial" w:hAnsi="Arial" w:cs="Arial"/>
                        </w:rPr>
                        <w:t>Goliath  0415042197</w:t>
                      </w:r>
                      <w:proofErr w:type="gramEnd"/>
                    </w:p>
                    <w:p w14:paraId="692D72EF" w14:textId="77777777" w:rsidR="00AB11BA" w:rsidRDefault="00AB11BA" w:rsidP="00AB11BA">
                      <w:pPr>
                        <w:ind w:left="1440"/>
                        <w:rPr>
                          <w:rFonts w:ascii="Arial" w:hAnsi="Arial" w:cs="Arial"/>
                        </w:rPr>
                      </w:pPr>
                      <w:r>
                        <w:rPr>
                          <w:rFonts w:ascii="Arial" w:hAnsi="Arial" w:cs="Arial"/>
                        </w:rPr>
                        <w:t xml:space="preserve">         Email         </w:t>
                      </w:r>
                      <w:hyperlink r:id="rId11" w:history="1">
                        <w:r w:rsidRPr="00FB597F">
                          <w:rPr>
                            <w:rStyle w:val="Hyperlink"/>
                          </w:rPr>
                          <w:t>Veonna.goliath@mandela.ac.za</w:t>
                        </w:r>
                      </w:hyperlink>
                    </w:p>
                    <w:p w14:paraId="0F9F284C" w14:textId="77777777" w:rsidR="00AB11BA" w:rsidRDefault="00AB11BA" w:rsidP="00AB11BA">
                      <w:pPr>
                        <w:ind w:left="1440"/>
                        <w:rPr>
                          <w:rFonts w:ascii="Arial" w:hAnsi="Arial" w:cs="Arial"/>
                        </w:rPr>
                      </w:pPr>
                      <w:r>
                        <w:rPr>
                          <w:rFonts w:ascii="Arial" w:hAnsi="Arial" w:cs="Arial"/>
                        </w:rPr>
                        <w:tab/>
                      </w:r>
                      <w:r>
                        <w:rPr>
                          <w:rFonts w:ascii="Arial" w:hAnsi="Arial" w:cs="Arial"/>
                        </w:rPr>
                        <w:tab/>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14"/>
                        <w:gridCol w:w="1483"/>
                        <w:gridCol w:w="4641"/>
                      </w:tblGrid>
                      <w:tr w:rsidR="00AB11BA" w:rsidRPr="008A672C" w14:paraId="750367DF" w14:textId="77777777" w:rsidTr="00EE2720">
                        <w:tc>
                          <w:tcPr>
                            <w:tcW w:w="1514" w:type="dxa"/>
                          </w:tcPr>
                          <w:p w14:paraId="67D9AD8B" w14:textId="77777777" w:rsidR="00AB11BA" w:rsidRPr="008A672C" w:rsidRDefault="00AB11BA" w:rsidP="00E60D67">
                            <w:pPr>
                              <w:jc w:val="center"/>
                              <w:rPr>
                                <w:rFonts w:ascii="Arial" w:hAnsi="Arial" w:cs="Arial"/>
                              </w:rPr>
                            </w:pPr>
                            <w:r w:rsidRPr="008A672C">
                              <w:rPr>
                                <w:rFonts w:ascii="Arial" w:hAnsi="Arial" w:cs="Arial"/>
                              </w:rPr>
                              <w:t>Lecture blocks</w:t>
                            </w:r>
                          </w:p>
                        </w:tc>
                        <w:tc>
                          <w:tcPr>
                            <w:tcW w:w="1514" w:type="dxa"/>
                          </w:tcPr>
                          <w:p w14:paraId="24E3A7B5" w14:textId="77777777" w:rsidR="00AB11BA" w:rsidRPr="008A672C" w:rsidRDefault="00AB11BA" w:rsidP="00E60D67">
                            <w:pPr>
                              <w:jc w:val="center"/>
                              <w:rPr>
                                <w:rFonts w:ascii="Arial" w:hAnsi="Arial" w:cs="Arial"/>
                              </w:rPr>
                            </w:pPr>
                            <w:r>
                              <w:rPr>
                                <w:rFonts w:ascii="Arial" w:hAnsi="Arial" w:cs="Arial"/>
                              </w:rPr>
                              <w:t xml:space="preserve">Lecturer </w:t>
                            </w:r>
                          </w:p>
                        </w:tc>
                        <w:tc>
                          <w:tcPr>
                            <w:tcW w:w="1483" w:type="dxa"/>
                            <w:shd w:val="clear" w:color="auto" w:fill="auto"/>
                          </w:tcPr>
                          <w:p w14:paraId="4CA5880B" w14:textId="77777777" w:rsidR="00AB11BA" w:rsidRPr="008A672C" w:rsidRDefault="00AB11BA" w:rsidP="00E60D67">
                            <w:pPr>
                              <w:jc w:val="center"/>
                              <w:rPr>
                                <w:rFonts w:ascii="Arial" w:hAnsi="Arial" w:cs="Arial"/>
                              </w:rPr>
                            </w:pPr>
                            <w:r w:rsidRPr="008A672C">
                              <w:rPr>
                                <w:rFonts w:ascii="Arial" w:hAnsi="Arial" w:cs="Arial"/>
                              </w:rPr>
                              <w:t>Lecture venues</w:t>
                            </w:r>
                          </w:p>
                        </w:tc>
                        <w:tc>
                          <w:tcPr>
                            <w:tcW w:w="4641" w:type="dxa"/>
                          </w:tcPr>
                          <w:p w14:paraId="0560FE2B" w14:textId="77777777" w:rsidR="00AB11BA" w:rsidRPr="008A672C" w:rsidRDefault="00AB11BA" w:rsidP="00E60D67">
                            <w:pPr>
                              <w:jc w:val="center"/>
                              <w:rPr>
                                <w:rFonts w:ascii="Arial" w:hAnsi="Arial" w:cs="Arial"/>
                              </w:rPr>
                            </w:pPr>
                            <w:r>
                              <w:rPr>
                                <w:rFonts w:ascii="Arial" w:hAnsi="Arial" w:cs="Arial"/>
                              </w:rPr>
                              <w:t xml:space="preserve">Content </w:t>
                            </w:r>
                          </w:p>
                        </w:tc>
                      </w:tr>
                      <w:tr w:rsidR="00AB11BA" w:rsidRPr="008A672C" w14:paraId="32498A60" w14:textId="77777777" w:rsidTr="00EE2720">
                        <w:tc>
                          <w:tcPr>
                            <w:tcW w:w="1514" w:type="dxa"/>
                          </w:tcPr>
                          <w:p w14:paraId="1EB4D551" w14:textId="77777777" w:rsidR="00AB11BA" w:rsidRDefault="00AB11BA" w:rsidP="00E60D67">
                            <w:pPr>
                              <w:jc w:val="center"/>
                              <w:rPr>
                                <w:rFonts w:ascii="Arial" w:hAnsi="Arial" w:cs="Arial"/>
                              </w:rPr>
                            </w:pPr>
                            <w:r>
                              <w:rPr>
                                <w:rFonts w:ascii="Arial" w:hAnsi="Arial" w:cs="Arial"/>
                              </w:rPr>
                              <w:t xml:space="preserve">14 &amp; 15 August 2024 </w:t>
                            </w:r>
                          </w:p>
                        </w:tc>
                        <w:tc>
                          <w:tcPr>
                            <w:tcW w:w="1514" w:type="dxa"/>
                          </w:tcPr>
                          <w:p w14:paraId="1A684F48" w14:textId="77777777" w:rsidR="00AB11BA" w:rsidRDefault="00AB11BA" w:rsidP="00E60D67">
                            <w:pPr>
                              <w:jc w:val="center"/>
                              <w:rPr>
                                <w:rFonts w:ascii="Arial" w:hAnsi="Arial" w:cs="Arial"/>
                              </w:rPr>
                            </w:pPr>
                            <w:r>
                              <w:rPr>
                                <w:rFonts w:ascii="Arial" w:hAnsi="Arial" w:cs="Arial"/>
                              </w:rPr>
                              <w:t xml:space="preserve">M Van Rooyen </w:t>
                            </w:r>
                          </w:p>
                        </w:tc>
                        <w:tc>
                          <w:tcPr>
                            <w:tcW w:w="1483" w:type="dxa"/>
                            <w:shd w:val="clear" w:color="auto" w:fill="auto"/>
                            <w:vAlign w:val="center"/>
                          </w:tcPr>
                          <w:p w14:paraId="2EB6423E" w14:textId="77777777" w:rsidR="00AB11BA" w:rsidRPr="008A672C" w:rsidRDefault="00AB11BA" w:rsidP="00E60D67">
                            <w:pPr>
                              <w:jc w:val="center"/>
                              <w:rPr>
                                <w:rFonts w:ascii="Arial" w:hAnsi="Arial" w:cs="Arial"/>
                              </w:rPr>
                            </w:pPr>
                            <w:proofErr w:type="spellStart"/>
                            <w:r>
                              <w:rPr>
                                <w:rFonts w:ascii="Arial" w:hAnsi="Arial" w:cs="Arial"/>
                              </w:rPr>
                              <w:t>Msteams</w:t>
                            </w:r>
                            <w:proofErr w:type="spellEnd"/>
                          </w:p>
                        </w:tc>
                        <w:tc>
                          <w:tcPr>
                            <w:tcW w:w="4641" w:type="dxa"/>
                          </w:tcPr>
                          <w:p w14:paraId="21180A22" w14:textId="77777777" w:rsidR="00AB11BA" w:rsidRDefault="00AB11BA" w:rsidP="00E60D67">
                            <w:pPr>
                              <w:jc w:val="center"/>
                              <w:rPr>
                                <w:rFonts w:ascii="Arial" w:hAnsi="Arial" w:cs="Arial"/>
                              </w:rPr>
                            </w:pPr>
                            <w:r>
                              <w:rPr>
                                <w:rFonts w:ascii="Arial" w:hAnsi="Arial" w:cs="Arial"/>
                              </w:rPr>
                              <w:t xml:space="preserve">Family Mediation </w:t>
                            </w:r>
                          </w:p>
                        </w:tc>
                      </w:tr>
                      <w:tr w:rsidR="00AB11BA" w:rsidRPr="008A672C" w14:paraId="7E6D0631" w14:textId="77777777" w:rsidTr="00EE2720">
                        <w:trPr>
                          <w:trHeight w:val="500"/>
                        </w:trPr>
                        <w:tc>
                          <w:tcPr>
                            <w:tcW w:w="1514" w:type="dxa"/>
                          </w:tcPr>
                          <w:p w14:paraId="4A4E5E6A" w14:textId="2F1C10D2" w:rsidR="00AB11BA" w:rsidRDefault="00AB11BA" w:rsidP="00E60D67">
                            <w:pPr>
                              <w:jc w:val="center"/>
                              <w:rPr>
                                <w:rFonts w:ascii="Arial" w:hAnsi="Arial" w:cs="Arial"/>
                              </w:rPr>
                            </w:pPr>
                            <w:r>
                              <w:rPr>
                                <w:rFonts w:ascii="Arial" w:hAnsi="Arial" w:cs="Arial"/>
                              </w:rPr>
                              <w:t xml:space="preserve">16 August 2024  </w:t>
                            </w:r>
                          </w:p>
                          <w:p w14:paraId="0DB95E00" w14:textId="77777777" w:rsidR="00AB11BA" w:rsidRDefault="00AB11BA" w:rsidP="00E60D67">
                            <w:pPr>
                              <w:jc w:val="center"/>
                              <w:rPr>
                                <w:rFonts w:ascii="Arial" w:hAnsi="Arial" w:cs="Arial"/>
                              </w:rPr>
                            </w:pPr>
                            <w:r>
                              <w:rPr>
                                <w:rFonts w:ascii="Arial" w:hAnsi="Arial" w:cs="Arial"/>
                              </w:rPr>
                              <w:t xml:space="preserve">17 &amp; 18 </w:t>
                            </w:r>
                            <w:proofErr w:type="gramStart"/>
                            <w:r>
                              <w:rPr>
                                <w:rFonts w:ascii="Arial" w:hAnsi="Arial" w:cs="Arial"/>
                              </w:rPr>
                              <w:t>October  2024</w:t>
                            </w:r>
                            <w:proofErr w:type="gramEnd"/>
                          </w:p>
                        </w:tc>
                        <w:tc>
                          <w:tcPr>
                            <w:tcW w:w="1514" w:type="dxa"/>
                          </w:tcPr>
                          <w:p w14:paraId="32F9801E" w14:textId="77777777" w:rsidR="00AB11BA" w:rsidRDefault="00AB11BA" w:rsidP="00E60D67">
                            <w:pPr>
                              <w:jc w:val="center"/>
                              <w:rPr>
                                <w:rFonts w:ascii="Arial" w:hAnsi="Arial" w:cs="Arial"/>
                              </w:rPr>
                            </w:pPr>
                          </w:p>
                          <w:p w14:paraId="1B57CC5E" w14:textId="62BE20B4" w:rsidR="00AB11BA" w:rsidRDefault="00AB11BA" w:rsidP="00E60D67">
                            <w:pPr>
                              <w:jc w:val="center"/>
                              <w:rPr>
                                <w:rFonts w:ascii="Arial" w:hAnsi="Arial" w:cs="Arial"/>
                              </w:rPr>
                            </w:pPr>
                            <w:r>
                              <w:rPr>
                                <w:rFonts w:ascii="Arial" w:hAnsi="Arial" w:cs="Arial"/>
                              </w:rPr>
                              <w:t xml:space="preserve">W Van der Westhuizen </w:t>
                            </w:r>
                          </w:p>
                        </w:tc>
                        <w:tc>
                          <w:tcPr>
                            <w:tcW w:w="1483" w:type="dxa"/>
                            <w:shd w:val="clear" w:color="auto" w:fill="auto"/>
                            <w:vAlign w:val="center"/>
                          </w:tcPr>
                          <w:p w14:paraId="1247E5A1" w14:textId="77777777" w:rsidR="00AB11BA" w:rsidRPr="008A672C" w:rsidRDefault="00AB11BA" w:rsidP="00E60D67">
                            <w:pPr>
                              <w:jc w:val="center"/>
                              <w:rPr>
                                <w:rFonts w:ascii="Arial" w:hAnsi="Arial" w:cs="Arial"/>
                              </w:rPr>
                            </w:pPr>
                            <w:proofErr w:type="spellStart"/>
                            <w:r>
                              <w:rPr>
                                <w:rFonts w:ascii="Arial" w:hAnsi="Arial" w:cs="Arial"/>
                              </w:rPr>
                              <w:t>MsTeams</w:t>
                            </w:r>
                            <w:proofErr w:type="spellEnd"/>
                            <w:r>
                              <w:rPr>
                                <w:rFonts w:ascii="Arial" w:hAnsi="Arial" w:cs="Arial"/>
                              </w:rPr>
                              <w:t xml:space="preserve"> </w:t>
                            </w:r>
                          </w:p>
                        </w:tc>
                        <w:tc>
                          <w:tcPr>
                            <w:tcW w:w="4641" w:type="dxa"/>
                          </w:tcPr>
                          <w:p w14:paraId="6B40FCCB" w14:textId="77777777" w:rsidR="00AB11BA" w:rsidRDefault="00AB11BA" w:rsidP="00E60D67">
                            <w:pPr>
                              <w:jc w:val="center"/>
                              <w:rPr>
                                <w:rFonts w:ascii="Arial" w:hAnsi="Arial" w:cs="Arial"/>
                              </w:rPr>
                            </w:pPr>
                            <w:r>
                              <w:rPr>
                                <w:rFonts w:ascii="Arial" w:hAnsi="Arial" w:cs="Arial"/>
                              </w:rPr>
                              <w:t>Structural therapy for different family structures</w:t>
                            </w:r>
                          </w:p>
                          <w:p w14:paraId="1FD9B7CD" w14:textId="77777777" w:rsidR="00AB11BA" w:rsidRDefault="00AB11BA" w:rsidP="00E60D67">
                            <w:pPr>
                              <w:jc w:val="center"/>
                              <w:rPr>
                                <w:rFonts w:ascii="Arial" w:hAnsi="Arial" w:cs="Arial"/>
                              </w:rPr>
                            </w:pPr>
                            <w:r>
                              <w:rPr>
                                <w:rFonts w:ascii="Arial" w:hAnsi="Arial" w:cs="Arial"/>
                              </w:rPr>
                              <w:t xml:space="preserve">Substance Use Disorder &amp; Trauma </w:t>
                            </w:r>
                          </w:p>
                        </w:tc>
                      </w:tr>
                    </w:tbl>
                    <w:p w14:paraId="37937405" w14:textId="77777777" w:rsidR="00AB11BA" w:rsidRDefault="00AB11BA" w:rsidP="00AB11BA">
                      <w:pPr>
                        <w:jc w:val="center"/>
                        <w:rPr>
                          <w:rFonts w:ascii="Arial" w:hAnsi="Arial" w:cs="Arial"/>
                        </w:rPr>
                      </w:pPr>
                    </w:p>
                    <w:p w14:paraId="2ED6C526" w14:textId="77777777" w:rsidR="00AB11BA" w:rsidRPr="00827A92" w:rsidRDefault="00AB11BA" w:rsidP="00AB11BA">
                      <w:pPr>
                        <w:tabs>
                          <w:tab w:val="left" w:pos="1701"/>
                        </w:tabs>
                        <w:jc w:val="center"/>
                        <w:rPr>
                          <w:rFonts w:ascii="Arial" w:hAnsi="Arial" w:cs="Arial"/>
                          <w:b/>
                          <w:i/>
                        </w:rPr>
                      </w:pPr>
                      <w:r w:rsidRPr="00827A92">
                        <w:rPr>
                          <w:rFonts w:ascii="Arial" w:hAnsi="Arial" w:cs="Arial"/>
                          <w:b/>
                          <w:i/>
                        </w:rPr>
                        <w:t xml:space="preserve">This module is offered as an accredited Short Learning Programme for Candidates who meet the admission </w:t>
                      </w:r>
                      <w:proofErr w:type="gramStart"/>
                      <w:r w:rsidRPr="00827A92">
                        <w:rPr>
                          <w:rFonts w:ascii="Arial" w:hAnsi="Arial" w:cs="Arial"/>
                          <w:b/>
                          <w:i/>
                        </w:rPr>
                        <w:t>requirements</w:t>
                      </w:r>
                      <w:proofErr w:type="gramEnd"/>
                    </w:p>
                  </w:txbxContent>
                </v:textbox>
              </v:shape>
            </w:pict>
          </mc:Fallback>
        </mc:AlternateContent>
      </w:r>
    </w:p>
    <w:p w14:paraId="6F32AAAA" w14:textId="0CCF9A3A" w:rsidR="00AB11BA" w:rsidRDefault="00AB11BA" w:rsidP="00D46452">
      <w:pPr>
        <w:jc w:val="center"/>
        <w:rPr>
          <w:rFonts w:ascii="Arial" w:hAnsi="Arial" w:cs="Arial"/>
          <w:b/>
          <w:sz w:val="32"/>
          <w:szCs w:val="32"/>
          <w:u w:val="single"/>
        </w:rPr>
      </w:pPr>
    </w:p>
    <w:p w14:paraId="38A7D27E" w14:textId="28135311" w:rsidR="00AB11BA" w:rsidRDefault="00AB11BA" w:rsidP="00D46452">
      <w:pPr>
        <w:jc w:val="center"/>
        <w:rPr>
          <w:rFonts w:ascii="Arial" w:hAnsi="Arial" w:cs="Arial"/>
          <w:b/>
          <w:sz w:val="32"/>
          <w:szCs w:val="32"/>
          <w:u w:val="single"/>
        </w:rPr>
      </w:pPr>
    </w:p>
    <w:p w14:paraId="3C7A3B5A" w14:textId="6FB2167B" w:rsidR="00AB11BA" w:rsidRDefault="00AB11BA" w:rsidP="00D46452">
      <w:pPr>
        <w:jc w:val="center"/>
        <w:rPr>
          <w:rFonts w:ascii="Arial" w:hAnsi="Arial" w:cs="Arial"/>
          <w:b/>
          <w:sz w:val="32"/>
          <w:szCs w:val="32"/>
          <w:u w:val="single"/>
        </w:rPr>
      </w:pPr>
    </w:p>
    <w:p w14:paraId="1B5CC62D" w14:textId="5BADB18D" w:rsidR="00AB11BA" w:rsidRDefault="00AB11BA" w:rsidP="00D46452">
      <w:pPr>
        <w:jc w:val="center"/>
        <w:rPr>
          <w:rFonts w:ascii="Arial" w:hAnsi="Arial" w:cs="Arial"/>
          <w:b/>
          <w:sz w:val="32"/>
          <w:szCs w:val="32"/>
          <w:u w:val="single"/>
        </w:rPr>
      </w:pPr>
    </w:p>
    <w:p w14:paraId="0A9475F9" w14:textId="77777777" w:rsidR="00AB11BA" w:rsidRDefault="00AB11BA" w:rsidP="00D46452">
      <w:pPr>
        <w:jc w:val="center"/>
        <w:rPr>
          <w:rFonts w:ascii="Arial" w:hAnsi="Arial" w:cs="Arial"/>
          <w:b/>
          <w:sz w:val="32"/>
          <w:szCs w:val="32"/>
          <w:u w:val="single"/>
        </w:rPr>
      </w:pPr>
    </w:p>
    <w:p w14:paraId="1A7710C0" w14:textId="77777777" w:rsidR="00AB11BA" w:rsidRDefault="00AB11BA" w:rsidP="00D46452">
      <w:pPr>
        <w:jc w:val="center"/>
        <w:rPr>
          <w:rFonts w:ascii="Arial" w:hAnsi="Arial" w:cs="Arial"/>
          <w:b/>
          <w:sz w:val="32"/>
          <w:szCs w:val="32"/>
          <w:u w:val="single"/>
        </w:rPr>
      </w:pPr>
    </w:p>
    <w:p w14:paraId="43FCD2FA" w14:textId="77777777" w:rsidR="00AB11BA" w:rsidRDefault="00AB11BA" w:rsidP="00D46452">
      <w:pPr>
        <w:jc w:val="center"/>
        <w:rPr>
          <w:rFonts w:ascii="Arial" w:hAnsi="Arial" w:cs="Arial"/>
          <w:b/>
          <w:sz w:val="32"/>
          <w:szCs w:val="32"/>
          <w:u w:val="single"/>
        </w:rPr>
      </w:pPr>
    </w:p>
    <w:p w14:paraId="2BC3CC77" w14:textId="77777777" w:rsidR="00AB11BA" w:rsidRDefault="00AB11BA" w:rsidP="00D46452">
      <w:pPr>
        <w:jc w:val="center"/>
        <w:rPr>
          <w:rFonts w:ascii="Arial" w:hAnsi="Arial" w:cs="Arial"/>
          <w:b/>
          <w:sz w:val="32"/>
          <w:szCs w:val="32"/>
          <w:u w:val="single"/>
        </w:rPr>
      </w:pPr>
    </w:p>
    <w:p w14:paraId="1CCEF988" w14:textId="77777777" w:rsidR="00AB11BA" w:rsidRDefault="00AB11BA" w:rsidP="00D46452">
      <w:pPr>
        <w:jc w:val="center"/>
        <w:rPr>
          <w:rFonts w:ascii="Arial" w:hAnsi="Arial" w:cs="Arial"/>
          <w:b/>
          <w:sz w:val="32"/>
          <w:szCs w:val="32"/>
          <w:u w:val="single"/>
        </w:rPr>
      </w:pPr>
    </w:p>
    <w:p w14:paraId="131CADCB" w14:textId="77777777" w:rsidR="00AB11BA" w:rsidRDefault="00AB11BA" w:rsidP="00D46452">
      <w:pPr>
        <w:jc w:val="center"/>
        <w:rPr>
          <w:rFonts w:ascii="Arial" w:hAnsi="Arial" w:cs="Arial"/>
          <w:b/>
          <w:sz w:val="32"/>
          <w:szCs w:val="32"/>
          <w:u w:val="single"/>
        </w:rPr>
      </w:pPr>
    </w:p>
    <w:p w14:paraId="21AA67F7" w14:textId="77777777" w:rsidR="00AB11BA" w:rsidRDefault="00AB11BA" w:rsidP="00D46452">
      <w:pPr>
        <w:jc w:val="center"/>
        <w:rPr>
          <w:rFonts w:ascii="Arial" w:hAnsi="Arial" w:cs="Arial"/>
          <w:b/>
          <w:sz w:val="32"/>
          <w:szCs w:val="32"/>
          <w:u w:val="single"/>
        </w:rPr>
      </w:pPr>
    </w:p>
    <w:p w14:paraId="7706B02D" w14:textId="77777777" w:rsidR="00AB11BA" w:rsidRDefault="00AB11BA" w:rsidP="00D46452">
      <w:pPr>
        <w:jc w:val="center"/>
        <w:rPr>
          <w:rFonts w:ascii="Arial" w:hAnsi="Arial" w:cs="Arial"/>
          <w:b/>
          <w:sz w:val="32"/>
          <w:szCs w:val="32"/>
          <w:u w:val="single"/>
        </w:rPr>
      </w:pPr>
    </w:p>
    <w:p w14:paraId="12A9B4DF" w14:textId="77777777" w:rsidR="00AB11BA" w:rsidRDefault="00AB11BA" w:rsidP="00D46452">
      <w:pPr>
        <w:jc w:val="center"/>
        <w:rPr>
          <w:rFonts w:ascii="Arial" w:hAnsi="Arial" w:cs="Arial"/>
          <w:b/>
          <w:sz w:val="32"/>
          <w:szCs w:val="32"/>
          <w:u w:val="single"/>
        </w:rPr>
      </w:pPr>
    </w:p>
    <w:p w14:paraId="10C46398" w14:textId="77777777" w:rsidR="00AB11BA" w:rsidRDefault="00AB11BA" w:rsidP="00D46452">
      <w:pPr>
        <w:jc w:val="center"/>
        <w:rPr>
          <w:rFonts w:ascii="Arial" w:hAnsi="Arial" w:cs="Arial"/>
          <w:b/>
          <w:sz w:val="32"/>
          <w:szCs w:val="32"/>
          <w:u w:val="single"/>
        </w:rPr>
      </w:pPr>
    </w:p>
    <w:p w14:paraId="3FF0E584" w14:textId="77777777" w:rsidR="00AB11BA" w:rsidRDefault="00AB11BA" w:rsidP="00D46452">
      <w:pPr>
        <w:jc w:val="center"/>
        <w:rPr>
          <w:rFonts w:ascii="Arial" w:hAnsi="Arial" w:cs="Arial"/>
          <w:b/>
          <w:sz w:val="32"/>
          <w:szCs w:val="32"/>
          <w:u w:val="single"/>
        </w:rPr>
      </w:pPr>
    </w:p>
    <w:p w14:paraId="37039D34" w14:textId="77777777" w:rsidR="00AB11BA" w:rsidRDefault="00AB11BA" w:rsidP="00D46452">
      <w:pPr>
        <w:jc w:val="center"/>
        <w:rPr>
          <w:rFonts w:ascii="Arial" w:hAnsi="Arial" w:cs="Arial"/>
          <w:b/>
          <w:sz w:val="32"/>
          <w:szCs w:val="32"/>
          <w:u w:val="single"/>
        </w:rPr>
      </w:pPr>
    </w:p>
    <w:p w14:paraId="7EE2B194" w14:textId="77777777" w:rsidR="00AB11BA" w:rsidRDefault="00AB11BA" w:rsidP="00D46452">
      <w:pPr>
        <w:jc w:val="center"/>
        <w:rPr>
          <w:rFonts w:ascii="Arial" w:hAnsi="Arial" w:cs="Arial"/>
          <w:b/>
          <w:sz w:val="32"/>
          <w:szCs w:val="32"/>
          <w:u w:val="single"/>
        </w:rPr>
      </w:pPr>
    </w:p>
    <w:p w14:paraId="3D81D4B3" w14:textId="77777777" w:rsidR="00AB11BA" w:rsidRDefault="00AB11BA" w:rsidP="00D46452">
      <w:pPr>
        <w:jc w:val="center"/>
        <w:rPr>
          <w:rFonts w:ascii="Arial" w:hAnsi="Arial" w:cs="Arial"/>
          <w:b/>
          <w:sz w:val="32"/>
          <w:szCs w:val="32"/>
          <w:u w:val="single"/>
        </w:rPr>
      </w:pPr>
    </w:p>
    <w:p w14:paraId="29264DC4" w14:textId="77777777" w:rsidR="00AB11BA" w:rsidRDefault="00AB11BA" w:rsidP="00D46452">
      <w:pPr>
        <w:jc w:val="center"/>
        <w:rPr>
          <w:rFonts w:ascii="Arial" w:hAnsi="Arial" w:cs="Arial"/>
          <w:b/>
          <w:sz w:val="32"/>
          <w:szCs w:val="32"/>
          <w:u w:val="single"/>
        </w:rPr>
      </w:pPr>
    </w:p>
    <w:p w14:paraId="45599218" w14:textId="77777777" w:rsidR="00AB11BA" w:rsidRDefault="00AB11BA" w:rsidP="00D46452">
      <w:pPr>
        <w:jc w:val="center"/>
        <w:rPr>
          <w:rFonts w:ascii="Arial" w:hAnsi="Arial" w:cs="Arial"/>
          <w:b/>
          <w:sz w:val="32"/>
          <w:szCs w:val="32"/>
          <w:u w:val="single"/>
        </w:rPr>
      </w:pPr>
    </w:p>
    <w:p w14:paraId="61060410" w14:textId="77777777" w:rsidR="00AB11BA" w:rsidRDefault="00AB11BA" w:rsidP="00D46452">
      <w:pPr>
        <w:jc w:val="center"/>
        <w:rPr>
          <w:rFonts w:ascii="Arial" w:hAnsi="Arial" w:cs="Arial"/>
          <w:b/>
          <w:sz w:val="32"/>
          <w:szCs w:val="32"/>
          <w:u w:val="single"/>
        </w:rPr>
      </w:pPr>
    </w:p>
    <w:p w14:paraId="4068474E" w14:textId="77777777" w:rsidR="00E547D9" w:rsidRPr="007B1F44" w:rsidRDefault="00E547D9" w:rsidP="00E547D9">
      <w:pPr>
        <w:pStyle w:val="ListParagraph"/>
        <w:numPr>
          <w:ilvl w:val="0"/>
          <w:numId w:val="4"/>
        </w:numPr>
        <w:spacing w:after="0" w:line="240" w:lineRule="auto"/>
        <w:contextualSpacing w:val="0"/>
        <w:jc w:val="both"/>
        <w:rPr>
          <w:rFonts w:ascii="Arial" w:hAnsi="Arial" w:cs="Arial"/>
          <w:color w:val="000000"/>
        </w:rPr>
      </w:pPr>
      <w:r w:rsidRPr="007B1F44">
        <w:rPr>
          <w:rFonts w:ascii="Arial" w:hAnsi="Arial" w:cs="Arial"/>
          <w:b/>
        </w:rPr>
        <w:lastRenderedPageBreak/>
        <w:t>INTRODUCTION</w:t>
      </w:r>
    </w:p>
    <w:p w14:paraId="1B85B666" w14:textId="42EF5FBA" w:rsidR="00E547D9" w:rsidRPr="007B1F44" w:rsidRDefault="00E547D9" w:rsidP="00E547D9">
      <w:pPr>
        <w:jc w:val="both"/>
        <w:rPr>
          <w:rFonts w:ascii="Arial" w:hAnsi="Arial" w:cs="Arial"/>
          <w:color w:val="000000"/>
        </w:rPr>
      </w:pPr>
      <w:r w:rsidRPr="007B1F44">
        <w:rPr>
          <w:rFonts w:ascii="Arial" w:hAnsi="Arial" w:cs="Arial"/>
          <w:color w:val="000000"/>
        </w:rPr>
        <w:t xml:space="preserve">The SMNV 502 module is a </w:t>
      </w:r>
      <w:r w:rsidR="00833A23" w:rsidRPr="007B1F44">
        <w:rPr>
          <w:rFonts w:ascii="Arial" w:hAnsi="Arial" w:cs="Arial"/>
          <w:color w:val="000000"/>
        </w:rPr>
        <w:t>20-credit</w:t>
      </w:r>
      <w:r w:rsidRPr="007B1F44">
        <w:rPr>
          <w:rFonts w:ascii="Arial" w:hAnsi="Arial" w:cs="Arial"/>
          <w:color w:val="000000"/>
        </w:rPr>
        <w:t xml:space="preserve"> module at NQF level 9</w:t>
      </w:r>
      <w:r w:rsidR="004E19D1" w:rsidRPr="007B1F44">
        <w:rPr>
          <w:rFonts w:ascii="Arial" w:hAnsi="Arial" w:cs="Arial"/>
          <w:color w:val="000000"/>
        </w:rPr>
        <w:t xml:space="preserve"> and is part of </w:t>
      </w:r>
      <w:r w:rsidR="00382BC2" w:rsidRPr="007B1F44">
        <w:rPr>
          <w:rFonts w:ascii="Arial" w:hAnsi="Arial" w:cs="Arial"/>
          <w:color w:val="000000"/>
        </w:rPr>
        <w:t>an</w:t>
      </w:r>
      <w:r w:rsidR="004E19D1" w:rsidRPr="007B1F44">
        <w:rPr>
          <w:rFonts w:ascii="Arial" w:hAnsi="Arial" w:cs="Arial"/>
          <w:color w:val="000000"/>
        </w:rPr>
        <w:t xml:space="preserve"> MSW CLINICAL qualification. You have enrolled to do the module as a </w:t>
      </w:r>
      <w:r w:rsidR="00382BC2" w:rsidRPr="007B1F44">
        <w:rPr>
          <w:rFonts w:ascii="Arial" w:hAnsi="Arial" w:cs="Arial"/>
          <w:color w:val="000000"/>
        </w:rPr>
        <w:t>credit-bearing</w:t>
      </w:r>
      <w:r w:rsidR="004E19D1" w:rsidRPr="007B1F44">
        <w:rPr>
          <w:rFonts w:ascii="Arial" w:hAnsi="Arial" w:cs="Arial"/>
          <w:color w:val="000000"/>
        </w:rPr>
        <w:t xml:space="preserve"> </w:t>
      </w:r>
      <w:proofErr w:type="gramStart"/>
      <w:r w:rsidR="004E19D1" w:rsidRPr="007B1F44">
        <w:rPr>
          <w:rFonts w:ascii="Arial" w:hAnsi="Arial" w:cs="Arial"/>
          <w:color w:val="000000"/>
        </w:rPr>
        <w:t>Short</w:t>
      </w:r>
      <w:proofErr w:type="gramEnd"/>
      <w:r w:rsidR="004E19D1" w:rsidRPr="007B1F44">
        <w:rPr>
          <w:rFonts w:ascii="Arial" w:hAnsi="Arial" w:cs="Arial"/>
          <w:color w:val="000000"/>
        </w:rPr>
        <w:t xml:space="preserve"> learning programme. </w:t>
      </w:r>
      <w:r w:rsidR="00382BC2" w:rsidRPr="007B1F44">
        <w:rPr>
          <w:rFonts w:ascii="Arial" w:hAnsi="Arial" w:cs="Arial"/>
          <w:color w:val="000000"/>
        </w:rPr>
        <w:t>To</w:t>
      </w:r>
      <w:r w:rsidR="004E19D1" w:rsidRPr="007B1F44">
        <w:rPr>
          <w:rFonts w:ascii="Arial" w:hAnsi="Arial" w:cs="Arial"/>
          <w:color w:val="000000"/>
        </w:rPr>
        <w:t xml:space="preserve"> situate the SLP in context, the broader qualification details are provided below. </w:t>
      </w:r>
      <w:r w:rsidRPr="007B1F44">
        <w:rPr>
          <w:rFonts w:ascii="Arial" w:hAnsi="Arial" w:cs="Arial"/>
          <w:color w:val="000000"/>
        </w:rPr>
        <w:t xml:space="preserve">  </w:t>
      </w:r>
    </w:p>
    <w:p w14:paraId="658C9136" w14:textId="77777777" w:rsidR="00E547D9" w:rsidRPr="007B1F44" w:rsidRDefault="00E547D9" w:rsidP="00E547D9">
      <w:pPr>
        <w:pStyle w:val="ListParagraph"/>
        <w:numPr>
          <w:ilvl w:val="0"/>
          <w:numId w:val="4"/>
        </w:numPr>
        <w:spacing w:after="0" w:line="240" w:lineRule="auto"/>
        <w:contextualSpacing w:val="0"/>
        <w:jc w:val="both"/>
        <w:rPr>
          <w:rFonts w:ascii="Arial" w:hAnsi="Arial" w:cs="Arial"/>
          <w:b/>
          <w:bCs/>
          <w:color w:val="000000"/>
        </w:rPr>
      </w:pPr>
      <w:r w:rsidRPr="007B1F44">
        <w:rPr>
          <w:rFonts w:ascii="Arial" w:hAnsi="Arial" w:cs="Arial"/>
          <w:b/>
          <w:bCs/>
          <w:color w:val="000000"/>
        </w:rPr>
        <w:t>RATIONALE FOR THE MSW CLINICAL QUALIFICATION</w:t>
      </w:r>
    </w:p>
    <w:p w14:paraId="5CABA101" w14:textId="1D47FEBD" w:rsidR="00E547D9" w:rsidRPr="007B1F44" w:rsidRDefault="00E547D9" w:rsidP="00E547D9">
      <w:pPr>
        <w:jc w:val="both"/>
        <w:rPr>
          <w:rFonts w:ascii="Arial" w:hAnsi="Arial" w:cs="Arial"/>
          <w:color w:val="000000"/>
        </w:rPr>
      </w:pPr>
      <w:r w:rsidRPr="007B1F44">
        <w:rPr>
          <w:rFonts w:ascii="Arial" w:hAnsi="Arial" w:cs="Arial"/>
          <w:color w:val="000000"/>
        </w:rPr>
        <w:t xml:space="preserve">The generic qualification in Social Work </w:t>
      </w:r>
      <w:r w:rsidR="00382BC2" w:rsidRPr="007B1F44">
        <w:rPr>
          <w:rFonts w:ascii="Arial" w:hAnsi="Arial" w:cs="Arial"/>
          <w:color w:val="000000"/>
        </w:rPr>
        <w:t>enables</w:t>
      </w:r>
      <w:r w:rsidRPr="007B1F44">
        <w:rPr>
          <w:rFonts w:ascii="Arial" w:hAnsi="Arial" w:cs="Arial"/>
          <w:color w:val="000000"/>
        </w:rPr>
        <w:t xml:space="preserve"> social work practitioners to promote social change, </w:t>
      </w:r>
      <w:r w:rsidR="00382BC2" w:rsidRPr="007B1F44">
        <w:rPr>
          <w:rFonts w:ascii="Arial" w:hAnsi="Arial" w:cs="Arial"/>
          <w:color w:val="000000"/>
        </w:rPr>
        <w:t>problem-solving</w:t>
      </w:r>
      <w:r w:rsidRPr="007B1F44">
        <w:rPr>
          <w:rFonts w:ascii="Arial" w:hAnsi="Arial" w:cs="Arial"/>
          <w:color w:val="000000"/>
        </w:rPr>
        <w:t xml:space="preserve"> in human relationships and the empowerment and liberation of people to enhance well-being, as articulated in the International Definition of Social Work. </w:t>
      </w:r>
      <w:r w:rsidR="00382BC2" w:rsidRPr="007B1F44">
        <w:rPr>
          <w:rFonts w:ascii="Arial" w:hAnsi="Arial" w:cs="Arial"/>
          <w:color w:val="000000"/>
        </w:rPr>
        <w:t>To</w:t>
      </w:r>
      <w:r w:rsidRPr="007B1F44">
        <w:rPr>
          <w:rFonts w:ascii="Arial" w:hAnsi="Arial" w:cs="Arial"/>
          <w:color w:val="000000"/>
        </w:rPr>
        <w:t xml:space="preserve"> address the rapidly evolving changes at socio-political, </w:t>
      </w:r>
      <w:proofErr w:type="gramStart"/>
      <w:r w:rsidRPr="007B1F44">
        <w:rPr>
          <w:rFonts w:ascii="Arial" w:hAnsi="Arial" w:cs="Arial"/>
          <w:color w:val="000000"/>
        </w:rPr>
        <w:t>technological</w:t>
      </w:r>
      <w:proofErr w:type="gramEnd"/>
      <w:r w:rsidRPr="007B1F44">
        <w:rPr>
          <w:rFonts w:ascii="Arial" w:hAnsi="Arial" w:cs="Arial"/>
          <w:color w:val="000000"/>
        </w:rPr>
        <w:t xml:space="preserve"> and economic level in South African society and the world at large, it is important to equip Social Workers with specialist knowledge and skills to both prevent and treat the impact such changes have on individual, couple and family functioning.  </w:t>
      </w:r>
    </w:p>
    <w:p w14:paraId="74356804" w14:textId="77777777" w:rsidR="00E547D9" w:rsidRPr="007B1F44" w:rsidRDefault="00E547D9" w:rsidP="00E547D9">
      <w:pPr>
        <w:pStyle w:val="ListParagraph"/>
        <w:numPr>
          <w:ilvl w:val="0"/>
          <w:numId w:val="4"/>
        </w:numPr>
        <w:spacing w:after="0" w:line="240" w:lineRule="auto"/>
        <w:contextualSpacing w:val="0"/>
        <w:jc w:val="both"/>
        <w:rPr>
          <w:rFonts w:ascii="Arial" w:hAnsi="Arial" w:cs="Arial"/>
          <w:b/>
          <w:bCs/>
          <w:color w:val="000000"/>
        </w:rPr>
      </w:pPr>
      <w:r w:rsidRPr="007B1F44">
        <w:rPr>
          <w:rFonts w:ascii="Arial" w:hAnsi="Arial" w:cs="Arial"/>
          <w:b/>
          <w:bCs/>
          <w:color w:val="000000"/>
        </w:rPr>
        <w:t xml:space="preserve">PURPOSE OF THE MSW CLINICAL SW QUALIFICATION </w:t>
      </w:r>
    </w:p>
    <w:p w14:paraId="3FE462C8" w14:textId="77777777" w:rsidR="00E547D9" w:rsidRPr="007B1F44" w:rsidRDefault="00E547D9" w:rsidP="00E547D9">
      <w:pPr>
        <w:jc w:val="both"/>
        <w:rPr>
          <w:rFonts w:ascii="Arial" w:hAnsi="Arial" w:cs="Arial"/>
          <w:color w:val="000000"/>
        </w:rPr>
      </w:pPr>
      <w:r w:rsidRPr="007B1F44">
        <w:rPr>
          <w:rFonts w:ascii="Arial" w:hAnsi="Arial" w:cs="Arial"/>
          <w:color w:val="000000"/>
        </w:rPr>
        <w:t xml:space="preserve">The Master of Social Work in Clinical Social Work degree programme aims to equip qualified social workers with advanced in-depth knowledge and skills to promote the mental health and optimal functioning of individuals, couple and family systems as well as identify and treat psycho-social problems at individual, </w:t>
      </w:r>
      <w:proofErr w:type="gramStart"/>
      <w:r w:rsidRPr="007B1F44">
        <w:rPr>
          <w:rFonts w:ascii="Arial" w:hAnsi="Arial" w:cs="Arial"/>
          <w:color w:val="000000"/>
        </w:rPr>
        <w:t>couple</w:t>
      </w:r>
      <w:proofErr w:type="gramEnd"/>
      <w:r w:rsidRPr="007B1F44">
        <w:rPr>
          <w:rFonts w:ascii="Arial" w:hAnsi="Arial" w:cs="Arial"/>
          <w:color w:val="000000"/>
        </w:rPr>
        <w:t xml:space="preserve"> and family systems level. This purpose resonates with the University’s mission and goals, as well as the revised vision of the Health Sciences Faculty to promote multi-disciplinary engagements and collaboration between mental health practitioners. The programme has a theoretical, research and practical component which will equip the graduates with culturally sensitive knowledge and contemporary therapeutic skills, to promote processes that enhance mental health and optimal functioning.   </w:t>
      </w:r>
    </w:p>
    <w:p w14:paraId="36BC35E2" w14:textId="77777777" w:rsidR="00E547D9" w:rsidRPr="007B1F44" w:rsidRDefault="00E547D9" w:rsidP="00E547D9">
      <w:pPr>
        <w:pStyle w:val="ListParagraph"/>
        <w:numPr>
          <w:ilvl w:val="0"/>
          <w:numId w:val="4"/>
        </w:numPr>
        <w:spacing w:after="0" w:line="240" w:lineRule="auto"/>
        <w:contextualSpacing w:val="0"/>
        <w:jc w:val="both"/>
        <w:rPr>
          <w:rFonts w:ascii="Arial" w:hAnsi="Arial" w:cs="Arial"/>
          <w:b/>
          <w:bCs/>
          <w:color w:val="000000"/>
        </w:rPr>
      </w:pPr>
      <w:r w:rsidRPr="007B1F44">
        <w:rPr>
          <w:rFonts w:ascii="Arial" w:hAnsi="Arial" w:cs="Arial"/>
          <w:b/>
          <w:bCs/>
          <w:color w:val="000000"/>
        </w:rPr>
        <w:t>PURPOSE OF THE MODULE</w:t>
      </w:r>
    </w:p>
    <w:p w14:paraId="6D6BEAB4" w14:textId="77777777" w:rsidR="00E547D9" w:rsidRPr="007B1F44" w:rsidRDefault="00E547D9" w:rsidP="00E547D9">
      <w:pPr>
        <w:jc w:val="both"/>
        <w:rPr>
          <w:rFonts w:ascii="Arial" w:hAnsi="Arial" w:cs="Arial"/>
          <w:color w:val="000000"/>
        </w:rPr>
      </w:pPr>
      <w:r w:rsidRPr="007B1F44">
        <w:rPr>
          <w:rFonts w:ascii="Arial" w:hAnsi="Arial" w:cs="Arial"/>
          <w:color w:val="000000"/>
        </w:rPr>
        <w:t xml:space="preserve">The purpose of the module is to equip participants with specialized knowledge and skills to contextualize family challenges and functioning, assess and intervene appropriately with families who are experiencing </w:t>
      </w:r>
      <w:proofErr w:type="gramStart"/>
      <w:r w:rsidRPr="007B1F44">
        <w:rPr>
          <w:rFonts w:ascii="Arial" w:hAnsi="Arial" w:cs="Arial"/>
          <w:color w:val="000000"/>
        </w:rPr>
        <w:t>particular challenges</w:t>
      </w:r>
      <w:proofErr w:type="gramEnd"/>
      <w:r w:rsidRPr="007B1F44">
        <w:rPr>
          <w:rFonts w:ascii="Arial" w:hAnsi="Arial" w:cs="Arial"/>
          <w:color w:val="000000"/>
        </w:rPr>
        <w:t xml:space="preserve"> that impact negatively on the family system and the individuals concerned.  More particularly, it will </w:t>
      </w:r>
      <w:proofErr w:type="gramStart"/>
      <w:r w:rsidRPr="007B1F44">
        <w:rPr>
          <w:rFonts w:ascii="Arial" w:hAnsi="Arial" w:cs="Arial"/>
          <w:color w:val="000000"/>
        </w:rPr>
        <w:t>prepares</w:t>
      </w:r>
      <w:proofErr w:type="gramEnd"/>
      <w:r w:rsidRPr="007B1F44">
        <w:rPr>
          <w:rFonts w:ascii="Arial" w:hAnsi="Arial" w:cs="Arial"/>
          <w:color w:val="000000"/>
        </w:rPr>
        <w:t xml:space="preserve"> students for clinical assessment and interventions that are relevant across different cultural contexts and different types of family systems. The promise is also held that to be able to work with other families, the student will have insight into their own family of origin.</w:t>
      </w:r>
    </w:p>
    <w:p w14:paraId="42DCB4B7" w14:textId="2A0D4859" w:rsidR="0019691C" w:rsidRPr="007B1F44" w:rsidRDefault="0019691C" w:rsidP="0019691C">
      <w:pPr>
        <w:pStyle w:val="ListParagraph"/>
        <w:numPr>
          <w:ilvl w:val="0"/>
          <w:numId w:val="4"/>
        </w:numPr>
        <w:tabs>
          <w:tab w:val="right" w:leader="dot" w:pos="9637"/>
        </w:tabs>
        <w:jc w:val="both"/>
        <w:rPr>
          <w:rFonts w:ascii="Arial" w:hAnsi="Arial" w:cs="Arial"/>
          <w:b/>
          <w:bCs/>
        </w:rPr>
      </w:pPr>
      <w:r w:rsidRPr="007B1F44">
        <w:rPr>
          <w:rFonts w:ascii="Arial" w:hAnsi="Arial" w:cs="Arial"/>
          <w:b/>
          <w:bCs/>
        </w:rPr>
        <w:t xml:space="preserve">ADMISSION CRITERIA </w:t>
      </w:r>
    </w:p>
    <w:p w14:paraId="0EF157E0" w14:textId="07D43437" w:rsidR="00E547D9" w:rsidRPr="007B1F44" w:rsidRDefault="00E547D9" w:rsidP="0019691C">
      <w:pPr>
        <w:tabs>
          <w:tab w:val="right" w:leader="dot" w:pos="9637"/>
        </w:tabs>
        <w:jc w:val="both"/>
        <w:rPr>
          <w:rFonts w:ascii="Arial" w:hAnsi="Arial" w:cs="Arial"/>
        </w:rPr>
      </w:pPr>
      <w:r w:rsidRPr="007B1F44">
        <w:rPr>
          <w:rFonts w:ascii="Arial" w:hAnsi="Arial" w:cs="Arial"/>
        </w:rPr>
        <w:t xml:space="preserve">The SLP is open to applicants with a </w:t>
      </w:r>
      <w:proofErr w:type="gramStart"/>
      <w:r w:rsidRPr="007B1F44">
        <w:rPr>
          <w:rFonts w:ascii="Arial" w:hAnsi="Arial" w:cs="Arial"/>
        </w:rPr>
        <w:t>Bachelor Degree in Social Work</w:t>
      </w:r>
      <w:proofErr w:type="gramEnd"/>
      <w:r w:rsidRPr="007B1F44">
        <w:rPr>
          <w:rFonts w:ascii="Arial" w:hAnsi="Arial" w:cs="Arial"/>
        </w:rPr>
        <w:t xml:space="preserve">, Registered Counsellors with a </w:t>
      </w:r>
      <w:proofErr w:type="spellStart"/>
      <w:r w:rsidRPr="007B1F44">
        <w:rPr>
          <w:rFonts w:ascii="Arial" w:hAnsi="Arial" w:cs="Arial"/>
        </w:rPr>
        <w:t>BPsych</w:t>
      </w:r>
      <w:proofErr w:type="spellEnd"/>
      <w:r w:rsidRPr="007B1F44">
        <w:rPr>
          <w:rFonts w:ascii="Arial" w:hAnsi="Arial" w:cs="Arial"/>
        </w:rPr>
        <w:t xml:space="preserve"> qualification and Registered psychologists who wish to enhance their knowledge and skill in critical intervention with families. There is no practice experience required.  There are 5 key themes inherent in this SLP. These are Structural and Narrative therapy; working with blended families and families who are dealing with </w:t>
      </w:r>
      <w:r w:rsidR="0019691C" w:rsidRPr="007B1F44">
        <w:rPr>
          <w:rFonts w:ascii="Arial" w:hAnsi="Arial" w:cs="Arial"/>
        </w:rPr>
        <w:t>addiction</w:t>
      </w:r>
      <w:r w:rsidRPr="007B1F44">
        <w:rPr>
          <w:rFonts w:ascii="Arial" w:hAnsi="Arial" w:cs="Arial"/>
        </w:rPr>
        <w:t xml:space="preserve">. The fifth theme is Divorce mediation and parenting plans. </w:t>
      </w:r>
    </w:p>
    <w:p w14:paraId="1E0ABFE6" w14:textId="77777777" w:rsidR="00E547D9" w:rsidRPr="007B1F44" w:rsidRDefault="00E547D9" w:rsidP="00E547D9">
      <w:pPr>
        <w:pStyle w:val="BodyText"/>
        <w:rPr>
          <w:b/>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547D9" w:rsidRPr="007B1F44" w14:paraId="46DB72FC" w14:textId="77777777" w:rsidTr="00F71A1B">
        <w:tc>
          <w:tcPr>
            <w:tcW w:w="8856" w:type="dxa"/>
            <w:shd w:val="clear" w:color="auto" w:fill="auto"/>
          </w:tcPr>
          <w:p w14:paraId="1D708A70" w14:textId="77777777" w:rsidR="00E547D9" w:rsidRPr="007B1F44" w:rsidRDefault="00E547D9" w:rsidP="00F71A1B">
            <w:pPr>
              <w:jc w:val="both"/>
              <w:rPr>
                <w:rFonts w:ascii="Arial" w:hAnsi="Arial" w:cs="Arial"/>
              </w:rPr>
            </w:pPr>
            <w:r w:rsidRPr="007B1F44">
              <w:rPr>
                <w:rFonts w:ascii="Arial" w:hAnsi="Arial" w:cs="Arial"/>
              </w:rPr>
              <w:t>Since this module is at an NQF level 9, it is assumed that the enrolled students already mastered the following learning:</w:t>
            </w:r>
          </w:p>
          <w:p w14:paraId="017BA0CA" w14:textId="77777777" w:rsidR="00E547D9" w:rsidRPr="007B1F44" w:rsidRDefault="00E547D9" w:rsidP="00E547D9">
            <w:pPr>
              <w:numPr>
                <w:ilvl w:val="0"/>
                <w:numId w:val="7"/>
              </w:numPr>
              <w:spacing w:after="0" w:line="240" w:lineRule="auto"/>
              <w:rPr>
                <w:rFonts w:ascii="Arial" w:hAnsi="Arial" w:cs="Arial"/>
              </w:rPr>
            </w:pPr>
            <w:r w:rsidRPr="007B1F44">
              <w:rPr>
                <w:rFonts w:ascii="Arial" w:hAnsi="Arial" w:cs="Arial"/>
              </w:rPr>
              <w:t xml:space="preserve">Generic knowledge of the family as a dynamic human system; the nature of family dynamics and how multiple ecologies impact on the family system </w:t>
            </w:r>
          </w:p>
          <w:p w14:paraId="7ED41E66" w14:textId="77777777" w:rsidR="00E547D9" w:rsidRPr="007B1F44" w:rsidRDefault="00E547D9" w:rsidP="00E547D9">
            <w:pPr>
              <w:numPr>
                <w:ilvl w:val="0"/>
                <w:numId w:val="7"/>
              </w:numPr>
              <w:spacing w:after="0" w:line="240" w:lineRule="auto"/>
              <w:rPr>
                <w:rFonts w:ascii="Arial" w:hAnsi="Arial" w:cs="Arial"/>
              </w:rPr>
            </w:pPr>
            <w:r w:rsidRPr="007B1F44">
              <w:rPr>
                <w:rFonts w:ascii="Arial" w:hAnsi="Arial" w:cs="Arial"/>
              </w:rPr>
              <w:t>Knowledge of factors contributing to challenges in families; how these manifest and their effects,</w:t>
            </w:r>
          </w:p>
          <w:p w14:paraId="3935250F" w14:textId="64C52F1D" w:rsidR="00E547D9" w:rsidRPr="007B1F44" w:rsidRDefault="00E547D9" w:rsidP="0019691C">
            <w:pPr>
              <w:numPr>
                <w:ilvl w:val="0"/>
                <w:numId w:val="7"/>
              </w:numPr>
              <w:spacing w:after="0" w:line="240" w:lineRule="auto"/>
              <w:rPr>
                <w:rFonts w:ascii="Arial" w:hAnsi="Arial" w:cs="Arial"/>
              </w:rPr>
            </w:pPr>
            <w:r w:rsidRPr="007B1F44">
              <w:rPr>
                <w:rFonts w:ascii="Arial" w:hAnsi="Arial" w:cs="Arial"/>
              </w:rPr>
              <w:lastRenderedPageBreak/>
              <w:t xml:space="preserve">At least one theoretical approach to guide intervention with families in distress. </w:t>
            </w:r>
          </w:p>
        </w:tc>
      </w:tr>
    </w:tbl>
    <w:p w14:paraId="6BD712C6" w14:textId="77777777" w:rsidR="00E547D9" w:rsidRPr="007B1F44" w:rsidRDefault="00E547D9" w:rsidP="00E547D9">
      <w:pPr>
        <w:pStyle w:val="BodyText"/>
        <w:rPr>
          <w:b/>
          <w:bCs w:val="0"/>
          <w:sz w:val="22"/>
          <w:szCs w:val="22"/>
        </w:rPr>
      </w:pPr>
    </w:p>
    <w:p w14:paraId="6B7BD98A" w14:textId="77777777" w:rsidR="0019691C" w:rsidRPr="007B1F44" w:rsidRDefault="0019691C" w:rsidP="0019691C">
      <w:pPr>
        <w:pStyle w:val="ListParagraph"/>
        <w:numPr>
          <w:ilvl w:val="0"/>
          <w:numId w:val="4"/>
        </w:numPr>
        <w:tabs>
          <w:tab w:val="right" w:leader="dot" w:pos="9637"/>
        </w:tabs>
        <w:jc w:val="both"/>
        <w:rPr>
          <w:rFonts w:ascii="Arial" w:hAnsi="Arial" w:cs="Arial"/>
          <w:b/>
          <w:bCs/>
        </w:rPr>
      </w:pPr>
      <w:r w:rsidRPr="007B1F44">
        <w:rPr>
          <w:rFonts w:ascii="Arial" w:hAnsi="Arial" w:cs="Arial"/>
          <w:b/>
          <w:bCs/>
        </w:rPr>
        <w:t>DURATION</w:t>
      </w:r>
    </w:p>
    <w:p w14:paraId="09557148" w14:textId="77777777" w:rsidR="0019691C" w:rsidRPr="007B1F44" w:rsidRDefault="0019691C" w:rsidP="0019691C">
      <w:pPr>
        <w:pStyle w:val="BodyText"/>
        <w:rPr>
          <w:sz w:val="22"/>
          <w:szCs w:val="22"/>
        </w:rPr>
      </w:pPr>
      <w:r w:rsidRPr="007B1F44">
        <w:rPr>
          <w:sz w:val="22"/>
          <w:szCs w:val="22"/>
        </w:rPr>
        <w:t>The SLP will be presented over five days (split up over 2 months, with 3 days presented in the 1</w:t>
      </w:r>
      <w:r w:rsidRPr="007B1F44">
        <w:rPr>
          <w:sz w:val="22"/>
          <w:szCs w:val="22"/>
          <w:vertAlign w:val="superscript"/>
        </w:rPr>
        <w:t>st</w:t>
      </w:r>
      <w:r w:rsidRPr="007B1F44">
        <w:rPr>
          <w:sz w:val="22"/>
          <w:szCs w:val="22"/>
        </w:rPr>
        <w:t xml:space="preserve"> month (August 2024), and the last two days two months later (October 2024). This will enable participants to complete the two assessments.</w:t>
      </w:r>
    </w:p>
    <w:p w14:paraId="448CE00B" w14:textId="77777777" w:rsidR="0019691C" w:rsidRPr="007B1F44" w:rsidRDefault="0019691C" w:rsidP="00E547D9">
      <w:pPr>
        <w:pStyle w:val="BodyText"/>
        <w:rPr>
          <w:b/>
          <w:bCs w:val="0"/>
          <w:sz w:val="22"/>
          <w:szCs w:val="22"/>
        </w:rPr>
      </w:pPr>
    </w:p>
    <w:p w14:paraId="34F81EFB" w14:textId="77777777" w:rsidR="00E547D9" w:rsidRPr="007B1F44" w:rsidRDefault="00E547D9" w:rsidP="00E547D9">
      <w:pPr>
        <w:pStyle w:val="BodyText"/>
        <w:rPr>
          <w:b/>
          <w:bCs w:val="0"/>
          <w:sz w:val="22"/>
          <w:szCs w:val="22"/>
        </w:rPr>
      </w:pPr>
    </w:p>
    <w:p w14:paraId="2DC95023" w14:textId="77777777" w:rsidR="00E547D9" w:rsidRPr="007B1F44" w:rsidRDefault="00E547D9" w:rsidP="00E547D9">
      <w:pPr>
        <w:pStyle w:val="ListParagraph"/>
        <w:numPr>
          <w:ilvl w:val="0"/>
          <w:numId w:val="4"/>
        </w:numPr>
        <w:spacing w:after="0" w:line="240" w:lineRule="auto"/>
        <w:contextualSpacing w:val="0"/>
        <w:jc w:val="both"/>
        <w:outlineLvl w:val="0"/>
        <w:rPr>
          <w:rFonts w:ascii="Arial" w:hAnsi="Arial" w:cs="Arial"/>
          <w:b/>
        </w:rPr>
      </w:pPr>
      <w:r w:rsidRPr="007B1F44">
        <w:rPr>
          <w:rFonts w:ascii="Arial" w:hAnsi="Arial" w:cs="Arial"/>
          <w:b/>
        </w:rPr>
        <w:t>THE GENERAL OUTCOMES OF THE MODULE ARE:</w:t>
      </w:r>
    </w:p>
    <w:p w14:paraId="60C6DF64" w14:textId="4596B604" w:rsidR="00E547D9" w:rsidRPr="007B1F44" w:rsidRDefault="00E547D9" w:rsidP="00E063A0">
      <w:pPr>
        <w:numPr>
          <w:ilvl w:val="0"/>
          <w:numId w:val="11"/>
        </w:numPr>
        <w:spacing w:after="0" w:line="240" w:lineRule="auto"/>
        <w:jc w:val="both"/>
        <w:rPr>
          <w:rFonts w:ascii="Arial" w:hAnsi="Arial" w:cs="Arial"/>
          <w:i/>
        </w:rPr>
      </w:pPr>
      <w:r w:rsidRPr="007B1F44">
        <w:rPr>
          <w:rFonts w:ascii="Arial" w:hAnsi="Arial" w:cs="Arial"/>
        </w:rPr>
        <w:t xml:space="preserve">To equip the students with systemic and social-constructivist approaches to Social Work assessment and intervention with families. </w:t>
      </w:r>
      <w:r w:rsidRPr="007B1F44">
        <w:rPr>
          <w:rFonts w:ascii="Arial" w:hAnsi="Arial" w:cs="Arial"/>
          <w:i/>
        </w:rPr>
        <w:t>The key focus in 202</w:t>
      </w:r>
      <w:r w:rsidR="00E063A0" w:rsidRPr="007B1F44">
        <w:rPr>
          <w:rFonts w:ascii="Arial" w:hAnsi="Arial" w:cs="Arial"/>
          <w:i/>
        </w:rPr>
        <w:t>4</w:t>
      </w:r>
      <w:r w:rsidRPr="007B1F44">
        <w:rPr>
          <w:rFonts w:ascii="Arial" w:hAnsi="Arial" w:cs="Arial"/>
          <w:i/>
        </w:rPr>
        <w:t xml:space="preserve"> will be on the narrative and structural therapy </w:t>
      </w:r>
      <w:proofErr w:type="gramStart"/>
      <w:r w:rsidRPr="007B1F44">
        <w:rPr>
          <w:rFonts w:ascii="Arial" w:hAnsi="Arial" w:cs="Arial"/>
          <w:i/>
        </w:rPr>
        <w:t>approaches</w:t>
      </w:r>
      <w:proofErr w:type="gramEnd"/>
    </w:p>
    <w:p w14:paraId="4874D9D7" w14:textId="6047DE3B" w:rsidR="00E547D9" w:rsidRPr="007B1F44" w:rsidRDefault="00E547D9" w:rsidP="00E063A0">
      <w:pPr>
        <w:numPr>
          <w:ilvl w:val="0"/>
          <w:numId w:val="11"/>
        </w:numPr>
        <w:spacing w:after="0" w:line="240" w:lineRule="auto"/>
        <w:jc w:val="both"/>
        <w:rPr>
          <w:rFonts w:ascii="Arial" w:hAnsi="Arial" w:cs="Arial"/>
          <w:i/>
        </w:rPr>
      </w:pPr>
      <w:r w:rsidRPr="007B1F44">
        <w:rPr>
          <w:rFonts w:ascii="Arial" w:hAnsi="Arial" w:cs="Arial"/>
        </w:rPr>
        <w:t>To facilitate the expansion of the students’ knowledge, strategies</w:t>
      </w:r>
      <w:r w:rsidR="007E3D30" w:rsidRPr="007B1F44">
        <w:rPr>
          <w:rFonts w:ascii="Arial" w:hAnsi="Arial" w:cs="Arial"/>
        </w:rPr>
        <w:t>,</w:t>
      </w:r>
      <w:r w:rsidRPr="007B1F44">
        <w:rPr>
          <w:rFonts w:ascii="Arial" w:hAnsi="Arial" w:cs="Arial"/>
        </w:rPr>
        <w:t xml:space="preserve"> and skills that can be employed in the </w:t>
      </w:r>
      <w:r w:rsidR="007E3D30" w:rsidRPr="007B1F44">
        <w:rPr>
          <w:rFonts w:ascii="Arial" w:hAnsi="Arial" w:cs="Arial"/>
        </w:rPr>
        <w:t>intervention process</w:t>
      </w:r>
      <w:r w:rsidRPr="007B1F44">
        <w:rPr>
          <w:rFonts w:ascii="Arial" w:hAnsi="Arial" w:cs="Arial"/>
        </w:rPr>
        <w:t xml:space="preserve"> and aid-rendering to different types of challenges presented in family systems. </w:t>
      </w:r>
      <w:r w:rsidRPr="007B1F44">
        <w:rPr>
          <w:rFonts w:ascii="Arial" w:hAnsi="Arial" w:cs="Arial"/>
          <w:i/>
        </w:rPr>
        <w:t>The key focus in 202</w:t>
      </w:r>
      <w:r w:rsidR="00E063A0" w:rsidRPr="007B1F44">
        <w:rPr>
          <w:rFonts w:ascii="Arial" w:hAnsi="Arial" w:cs="Arial"/>
          <w:i/>
        </w:rPr>
        <w:t>4</w:t>
      </w:r>
      <w:r w:rsidRPr="007B1F44">
        <w:rPr>
          <w:rFonts w:ascii="Arial" w:hAnsi="Arial" w:cs="Arial"/>
          <w:i/>
        </w:rPr>
        <w:t xml:space="preserve"> will be on working with families affected by substance use disorders and behavioural addictions; blended families; divorce mediation and parenting </w:t>
      </w:r>
      <w:proofErr w:type="gramStart"/>
      <w:r w:rsidRPr="007B1F44">
        <w:rPr>
          <w:rFonts w:ascii="Arial" w:hAnsi="Arial" w:cs="Arial"/>
          <w:i/>
        </w:rPr>
        <w:t>plans</w:t>
      </w:r>
      <w:proofErr w:type="gramEnd"/>
    </w:p>
    <w:p w14:paraId="45D5F721" w14:textId="551964FB" w:rsidR="00E547D9" w:rsidRPr="007B1F44" w:rsidRDefault="00E547D9" w:rsidP="00E063A0">
      <w:pPr>
        <w:numPr>
          <w:ilvl w:val="0"/>
          <w:numId w:val="11"/>
        </w:numPr>
        <w:spacing w:after="0" w:line="240" w:lineRule="auto"/>
        <w:jc w:val="both"/>
        <w:rPr>
          <w:rFonts w:ascii="Arial" w:hAnsi="Arial" w:cs="Arial"/>
        </w:rPr>
      </w:pPr>
      <w:r w:rsidRPr="007B1F44">
        <w:rPr>
          <w:rFonts w:ascii="Arial" w:hAnsi="Arial" w:cs="Arial"/>
        </w:rPr>
        <w:t xml:space="preserve">To facilitate the students’ exploration and intervention of selected clinical populations and challenges presented in the local context. </w:t>
      </w:r>
    </w:p>
    <w:p w14:paraId="3C7687A7" w14:textId="77777777" w:rsidR="00E547D9" w:rsidRPr="007B1F44" w:rsidRDefault="00E547D9" w:rsidP="00E547D9">
      <w:pPr>
        <w:jc w:val="both"/>
        <w:rPr>
          <w:rFonts w:ascii="Arial" w:hAnsi="Arial" w:cs="Arial"/>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23"/>
      </w:tblGrid>
      <w:tr w:rsidR="00E547D9" w:rsidRPr="007B1F44" w14:paraId="52D6EFF8" w14:textId="77777777" w:rsidTr="00F71A1B">
        <w:trPr>
          <w:tblCellSpacing w:w="15" w:type="dxa"/>
          <w:jc w:val="center"/>
        </w:trPr>
        <w:tc>
          <w:tcPr>
            <w:tcW w:w="0" w:type="auto"/>
            <w:vAlign w:val="center"/>
            <w:hideMark/>
          </w:tcPr>
          <w:p w14:paraId="49A17A20" w14:textId="398CEFF8" w:rsidR="00E547D9" w:rsidRPr="007B1F44" w:rsidRDefault="00E547D9" w:rsidP="00E063A0">
            <w:pPr>
              <w:pStyle w:val="ListParagraph"/>
              <w:numPr>
                <w:ilvl w:val="0"/>
                <w:numId w:val="4"/>
              </w:numPr>
              <w:spacing w:after="0" w:line="240" w:lineRule="auto"/>
              <w:jc w:val="both"/>
              <w:rPr>
                <w:rFonts w:ascii="Arial" w:hAnsi="Arial" w:cs="Arial"/>
                <w:color w:val="000000"/>
              </w:rPr>
            </w:pPr>
            <w:r w:rsidRPr="007B1F44">
              <w:rPr>
                <w:rFonts w:ascii="Arial" w:hAnsi="Arial" w:cs="Arial"/>
                <w:b/>
                <w:bCs/>
                <w:color w:val="000000"/>
              </w:rPr>
              <w:t>OVERALL EXIT LEVEL OUTCOMES</w:t>
            </w:r>
            <w:r w:rsidRPr="007B1F44">
              <w:rPr>
                <w:rFonts w:ascii="Arial" w:hAnsi="Arial" w:cs="Arial"/>
                <w:color w:val="000000"/>
              </w:rPr>
              <w:t> </w:t>
            </w:r>
          </w:p>
        </w:tc>
      </w:tr>
    </w:tbl>
    <w:p w14:paraId="1AC0EED6" w14:textId="77777777" w:rsidR="00E547D9" w:rsidRPr="007B1F44" w:rsidRDefault="00E547D9" w:rsidP="00E063A0">
      <w:pPr>
        <w:spacing w:after="0" w:line="240" w:lineRule="auto"/>
        <w:jc w:val="both"/>
        <w:rPr>
          <w:rFonts w:ascii="Arial" w:hAnsi="Arial" w:cs="Arial"/>
          <w:vanish/>
        </w:rPr>
      </w:pPr>
    </w:p>
    <w:tbl>
      <w:tblPr>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8123"/>
      </w:tblGrid>
      <w:tr w:rsidR="00E547D9" w:rsidRPr="007B1F44" w14:paraId="2FA2A699" w14:textId="77777777" w:rsidTr="00F71A1B">
        <w:trPr>
          <w:tblCellSpacing w:w="0" w:type="dxa"/>
          <w:jc w:val="center"/>
        </w:trPr>
        <w:tc>
          <w:tcPr>
            <w:tcW w:w="0" w:type="auto"/>
            <w:vAlign w:val="center"/>
            <w:hideMark/>
          </w:tcPr>
          <w:p w14:paraId="7697573D" w14:textId="743338BF" w:rsidR="00E547D9" w:rsidRPr="007B1F44" w:rsidRDefault="00E547D9" w:rsidP="00E063A0">
            <w:pPr>
              <w:pStyle w:val="ListParagraph"/>
              <w:numPr>
                <w:ilvl w:val="0"/>
                <w:numId w:val="12"/>
              </w:numPr>
              <w:spacing w:after="0" w:line="240" w:lineRule="auto"/>
              <w:jc w:val="both"/>
              <w:rPr>
                <w:rFonts w:ascii="Arial" w:hAnsi="Arial" w:cs="Arial"/>
                <w:color w:val="000000"/>
              </w:rPr>
            </w:pPr>
            <w:r w:rsidRPr="007B1F44">
              <w:rPr>
                <w:rFonts w:ascii="Arial" w:hAnsi="Arial" w:cs="Arial"/>
                <w:color w:val="000000"/>
              </w:rPr>
              <w:t xml:space="preserve">Demonstrate advanced application of concepts, methods, ethics, </w:t>
            </w:r>
            <w:proofErr w:type="gramStart"/>
            <w:r w:rsidRPr="007B1F44">
              <w:rPr>
                <w:rFonts w:ascii="Arial" w:hAnsi="Arial" w:cs="Arial"/>
                <w:color w:val="000000"/>
              </w:rPr>
              <w:t>theories</w:t>
            </w:r>
            <w:proofErr w:type="gramEnd"/>
            <w:r w:rsidRPr="007B1F44">
              <w:rPr>
                <w:rFonts w:ascii="Arial" w:hAnsi="Arial" w:cs="Arial"/>
                <w:color w:val="000000"/>
              </w:rPr>
              <w:t xml:space="preserve">   </w:t>
            </w:r>
          </w:p>
          <w:p w14:paraId="26FAB4A6" w14:textId="15608508" w:rsidR="00E547D9" w:rsidRPr="007B1F44" w:rsidRDefault="00E547D9" w:rsidP="00463EBE">
            <w:pPr>
              <w:pStyle w:val="ListParagraph"/>
              <w:spacing w:after="0" w:line="240" w:lineRule="auto"/>
              <w:jc w:val="both"/>
              <w:rPr>
                <w:rFonts w:ascii="Arial" w:hAnsi="Arial" w:cs="Arial"/>
                <w:color w:val="000000"/>
              </w:rPr>
            </w:pPr>
            <w:r w:rsidRPr="007B1F44">
              <w:rPr>
                <w:rFonts w:ascii="Arial" w:hAnsi="Arial" w:cs="Arial"/>
                <w:color w:val="000000"/>
              </w:rPr>
              <w:t xml:space="preserve">and analytical processes </w:t>
            </w:r>
            <w:r w:rsidR="00463EBE" w:rsidRPr="007B1F44">
              <w:rPr>
                <w:rFonts w:ascii="Arial" w:hAnsi="Arial" w:cs="Arial"/>
                <w:color w:val="000000"/>
              </w:rPr>
              <w:t>about</w:t>
            </w:r>
            <w:r w:rsidRPr="007B1F44">
              <w:rPr>
                <w:rFonts w:ascii="Arial" w:hAnsi="Arial" w:cs="Arial"/>
                <w:color w:val="000000"/>
              </w:rPr>
              <w:t xml:space="preserve"> a chosen focus area of social work  </w:t>
            </w:r>
          </w:p>
          <w:p w14:paraId="7AF116F3" w14:textId="31B88C58" w:rsidR="00E547D9" w:rsidRPr="007B1F44" w:rsidRDefault="00E547D9" w:rsidP="00E063A0">
            <w:pPr>
              <w:pStyle w:val="ListParagraph"/>
              <w:spacing w:after="0" w:line="240" w:lineRule="auto"/>
              <w:jc w:val="both"/>
              <w:rPr>
                <w:rFonts w:ascii="Arial" w:hAnsi="Arial" w:cs="Arial"/>
                <w:color w:val="000000"/>
              </w:rPr>
            </w:pPr>
            <w:r w:rsidRPr="007B1F44">
              <w:rPr>
                <w:rFonts w:ascii="Arial" w:hAnsi="Arial" w:cs="Arial"/>
                <w:color w:val="000000"/>
              </w:rPr>
              <w:t>and social welfare.</w:t>
            </w:r>
          </w:p>
          <w:p w14:paraId="1CC0D777" w14:textId="77777777" w:rsidR="00463EBE" w:rsidRPr="007B1F44" w:rsidRDefault="00E547D9" w:rsidP="00E063A0">
            <w:pPr>
              <w:pStyle w:val="ListParagraph"/>
              <w:numPr>
                <w:ilvl w:val="0"/>
                <w:numId w:val="12"/>
              </w:numPr>
              <w:spacing w:after="0" w:line="240" w:lineRule="auto"/>
              <w:jc w:val="both"/>
              <w:rPr>
                <w:rFonts w:ascii="Arial" w:hAnsi="Arial" w:cs="Arial"/>
                <w:color w:val="000000"/>
              </w:rPr>
            </w:pPr>
            <w:r w:rsidRPr="007B1F44">
              <w:rPr>
                <w:rFonts w:ascii="Arial" w:hAnsi="Arial" w:cs="Arial"/>
                <w:color w:val="000000"/>
              </w:rPr>
              <w:t xml:space="preserve">Access, </w:t>
            </w:r>
            <w:proofErr w:type="spellStart"/>
            <w:r w:rsidRPr="007B1F44">
              <w:rPr>
                <w:rFonts w:ascii="Arial" w:hAnsi="Arial" w:cs="Arial"/>
                <w:color w:val="000000"/>
              </w:rPr>
              <w:t>analyze</w:t>
            </w:r>
            <w:proofErr w:type="spellEnd"/>
            <w:r w:rsidRPr="007B1F44">
              <w:rPr>
                <w:rFonts w:ascii="Arial" w:hAnsi="Arial" w:cs="Arial"/>
                <w:color w:val="000000"/>
              </w:rPr>
              <w:t xml:space="preserve">, </w:t>
            </w:r>
            <w:proofErr w:type="gramStart"/>
            <w:r w:rsidRPr="007B1F44">
              <w:rPr>
                <w:rFonts w:ascii="Arial" w:hAnsi="Arial" w:cs="Arial"/>
                <w:color w:val="000000"/>
              </w:rPr>
              <w:t>transform</w:t>
            </w:r>
            <w:proofErr w:type="gramEnd"/>
            <w:r w:rsidRPr="007B1F44">
              <w:rPr>
                <w:rFonts w:ascii="Arial" w:hAnsi="Arial" w:cs="Arial"/>
                <w:color w:val="000000"/>
              </w:rPr>
              <w:t xml:space="preserve"> and critically evaluate existing knowledge. </w:t>
            </w:r>
            <w:r w:rsidRPr="007B1F44">
              <w:rPr>
                <w:rFonts w:ascii="Arial" w:hAnsi="Arial" w:cs="Arial"/>
                <w:color w:val="000000"/>
              </w:rPr>
              <w:br/>
            </w:r>
          </w:p>
          <w:p w14:paraId="0E0A4F88" w14:textId="3C079D36" w:rsidR="00E547D9" w:rsidRPr="007B1F44" w:rsidRDefault="00E547D9" w:rsidP="00E063A0">
            <w:pPr>
              <w:pStyle w:val="ListParagraph"/>
              <w:numPr>
                <w:ilvl w:val="0"/>
                <w:numId w:val="12"/>
              </w:numPr>
              <w:spacing w:after="0" w:line="240" w:lineRule="auto"/>
              <w:jc w:val="both"/>
              <w:rPr>
                <w:rFonts w:ascii="Arial" w:hAnsi="Arial" w:cs="Arial"/>
                <w:color w:val="000000"/>
              </w:rPr>
            </w:pPr>
            <w:r w:rsidRPr="007B1F44">
              <w:rPr>
                <w:rFonts w:ascii="Arial" w:hAnsi="Arial" w:cs="Arial"/>
                <w:color w:val="000000"/>
              </w:rPr>
              <w:t xml:space="preserve">Demonstrate </w:t>
            </w:r>
            <w:r w:rsidR="007E3D30" w:rsidRPr="007B1F44">
              <w:rPr>
                <w:rFonts w:ascii="Arial" w:hAnsi="Arial" w:cs="Arial"/>
                <w:color w:val="000000"/>
              </w:rPr>
              <w:t xml:space="preserve">an </w:t>
            </w:r>
            <w:r w:rsidRPr="007B1F44">
              <w:rPr>
                <w:rFonts w:ascii="Arial" w:hAnsi="Arial" w:cs="Arial"/>
                <w:color w:val="000000"/>
              </w:rPr>
              <w:t xml:space="preserve">in-depth understanding of own position </w:t>
            </w:r>
            <w:r w:rsidR="007E3D30" w:rsidRPr="007B1F44">
              <w:rPr>
                <w:rFonts w:ascii="Arial" w:hAnsi="Arial" w:cs="Arial"/>
                <w:color w:val="000000"/>
              </w:rPr>
              <w:t>about</w:t>
            </w:r>
            <w:r w:rsidRPr="007B1F44">
              <w:rPr>
                <w:rFonts w:ascii="Arial" w:hAnsi="Arial" w:cs="Arial"/>
                <w:color w:val="000000"/>
              </w:rPr>
              <w:t xml:space="preserve"> </w:t>
            </w:r>
            <w:proofErr w:type="gramStart"/>
            <w:r w:rsidRPr="007B1F44">
              <w:rPr>
                <w:rFonts w:ascii="Arial" w:hAnsi="Arial" w:cs="Arial"/>
                <w:color w:val="000000"/>
              </w:rPr>
              <w:t>major</w:t>
            </w:r>
            <w:proofErr w:type="gramEnd"/>
            <w:r w:rsidRPr="007B1F44">
              <w:rPr>
                <w:rFonts w:ascii="Arial" w:hAnsi="Arial" w:cs="Arial"/>
                <w:color w:val="000000"/>
              </w:rPr>
              <w:t xml:space="preserve">  </w:t>
            </w:r>
          </w:p>
          <w:p w14:paraId="3C99D392" w14:textId="68060578" w:rsidR="00E547D9" w:rsidRPr="007B1F44" w:rsidRDefault="00E547D9" w:rsidP="00463EBE">
            <w:pPr>
              <w:pStyle w:val="ListParagraph"/>
              <w:spacing w:after="0" w:line="240" w:lineRule="auto"/>
              <w:jc w:val="both"/>
              <w:rPr>
                <w:rFonts w:ascii="Arial" w:hAnsi="Arial" w:cs="Arial"/>
                <w:color w:val="000000"/>
              </w:rPr>
            </w:pPr>
            <w:r w:rsidRPr="007B1F44">
              <w:rPr>
                <w:rFonts w:ascii="Arial" w:hAnsi="Arial" w:cs="Arial"/>
                <w:color w:val="000000"/>
              </w:rPr>
              <w:t>debates related to family therapy within social work.</w:t>
            </w:r>
          </w:p>
          <w:p w14:paraId="74566698" w14:textId="0BB80E4E" w:rsidR="00E547D9" w:rsidRPr="007B1F44" w:rsidRDefault="00E547D9" w:rsidP="00E063A0">
            <w:pPr>
              <w:pStyle w:val="ListParagraph"/>
              <w:numPr>
                <w:ilvl w:val="0"/>
                <w:numId w:val="12"/>
              </w:numPr>
              <w:spacing w:after="0" w:line="240" w:lineRule="auto"/>
              <w:jc w:val="both"/>
              <w:rPr>
                <w:rFonts w:ascii="Arial" w:hAnsi="Arial" w:cs="Arial"/>
                <w:color w:val="000000"/>
              </w:rPr>
            </w:pPr>
            <w:r w:rsidRPr="007B1F44">
              <w:rPr>
                <w:rFonts w:ascii="Arial" w:hAnsi="Arial" w:cs="Arial"/>
                <w:color w:val="000000"/>
              </w:rPr>
              <w:t xml:space="preserve">Demonstrate specialist forefront knowledge and expertise in family </w:t>
            </w:r>
            <w:r w:rsidR="007E3D30" w:rsidRPr="007B1F44">
              <w:rPr>
                <w:rFonts w:ascii="Arial" w:hAnsi="Arial" w:cs="Arial"/>
                <w:color w:val="000000"/>
              </w:rPr>
              <w:t>therapy.</w:t>
            </w:r>
            <w:r w:rsidRPr="007B1F44">
              <w:rPr>
                <w:rFonts w:ascii="Arial" w:hAnsi="Arial" w:cs="Arial"/>
                <w:color w:val="000000"/>
              </w:rPr>
              <w:t xml:space="preserve">  </w:t>
            </w:r>
          </w:p>
          <w:p w14:paraId="3BAA3042" w14:textId="77777777" w:rsidR="00E063A0" w:rsidRPr="007B1F44" w:rsidRDefault="00E547D9" w:rsidP="00463EBE">
            <w:pPr>
              <w:pStyle w:val="ListParagraph"/>
              <w:spacing w:after="0" w:line="240" w:lineRule="auto"/>
              <w:jc w:val="both"/>
              <w:rPr>
                <w:rFonts w:ascii="Arial" w:hAnsi="Arial" w:cs="Arial"/>
                <w:color w:val="000000"/>
              </w:rPr>
            </w:pPr>
            <w:r w:rsidRPr="007B1F44">
              <w:rPr>
                <w:rFonts w:ascii="Arial" w:hAnsi="Arial" w:cs="Arial"/>
                <w:color w:val="000000"/>
              </w:rPr>
              <w:t>and the competency to apply these creatively within the chosen field. </w:t>
            </w:r>
          </w:p>
          <w:p w14:paraId="31AADE44" w14:textId="37B87D42" w:rsidR="00E547D9" w:rsidRPr="007B1F44" w:rsidRDefault="00E547D9" w:rsidP="00E063A0">
            <w:pPr>
              <w:pStyle w:val="ListParagraph"/>
              <w:numPr>
                <w:ilvl w:val="0"/>
                <w:numId w:val="12"/>
              </w:numPr>
              <w:spacing w:after="0" w:line="240" w:lineRule="auto"/>
              <w:jc w:val="both"/>
              <w:rPr>
                <w:rFonts w:ascii="Arial" w:hAnsi="Arial" w:cs="Arial"/>
                <w:color w:val="000000"/>
              </w:rPr>
            </w:pPr>
            <w:r w:rsidRPr="007B1F44">
              <w:rPr>
                <w:rFonts w:ascii="Arial" w:hAnsi="Arial" w:cs="Arial"/>
                <w:color w:val="000000"/>
              </w:rPr>
              <w:t xml:space="preserve">Critically </w:t>
            </w:r>
            <w:proofErr w:type="spellStart"/>
            <w:r w:rsidRPr="007B1F44">
              <w:rPr>
                <w:rFonts w:ascii="Arial" w:hAnsi="Arial" w:cs="Arial"/>
                <w:color w:val="000000"/>
              </w:rPr>
              <w:t>analyze</w:t>
            </w:r>
            <w:proofErr w:type="spellEnd"/>
            <w:r w:rsidRPr="007B1F44">
              <w:rPr>
                <w:rFonts w:ascii="Arial" w:hAnsi="Arial" w:cs="Arial"/>
                <w:color w:val="000000"/>
              </w:rPr>
              <w:t xml:space="preserve"> and evaluate the outcomes of social work interventions,  </w:t>
            </w:r>
          </w:p>
          <w:p w14:paraId="031D92BA" w14:textId="76A54501" w:rsidR="00E547D9" w:rsidRPr="007B1F44" w:rsidRDefault="00E547D9" w:rsidP="00463EBE">
            <w:pPr>
              <w:pStyle w:val="ListParagraph"/>
              <w:spacing w:after="0" w:line="240" w:lineRule="auto"/>
              <w:jc w:val="both"/>
              <w:rPr>
                <w:rFonts w:ascii="Arial" w:hAnsi="Arial" w:cs="Arial"/>
                <w:color w:val="000000"/>
              </w:rPr>
            </w:pPr>
            <w:r w:rsidRPr="007B1F44">
              <w:rPr>
                <w:rFonts w:ascii="Arial" w:hAnsi="Arial" w:cs="Arial"/>
                <w:color w:val="000000"/>
              </w:rPr>
              <w:t>techniques, strategies, or processes in the chosen field.</w:t>
            </w:r>
          </w:p>
          <w:p w14:paraId="7D9AAC9D" w14:textId="06BB3718" w:rsidR="00E547D9" w:rsidRPr="007B1F44" w:rsidRDefault="00E063A0" w:rsidP="00E063A0">
            <w:pPr>
              <w:pStyle w:val="ListParagraph"/>
              <w:numPr>
                <w:ilvl w:val="0"/>
                <w:numId w:val="12"/>
              </w:numPr>
              <w:spacing w:after="0" w:line="240" w:lineRule="auto"/>
              <w:jc w:val="both"/>
              <w:rPr>
                <w:rFonts w:ascii="Arial" w:hAnsi="Arial" w:cs="Arial"/>
                <w:color w:val="000000"/>
              </w:rPr>
            </w:pPr>
            <w:r w:rsidRPr="007B1F44">
              <w:rPr>
                <w:rFonts w:ascii="Arial" w:hAnsi="Arial" w:cs="Arial"/>
                <w:color w:val="000000"/>
              </w:rPr>
              <w:t>D</w:t>
            </w:r>
            <w:r w:rsidR="00E547D9" w:rsidRPr="007B1F44">
              <w:rPr>
                <w:rFonts w:ascii="Arial" w:hAnsi="Arial" w:cs="Arial"/>
                <w:color w:val="000000"/>
              </w:rPr>
              <w:t>emonstrate advanced understanding of social work values, principles of human rights and social justice and competency in their application in the   chosen focus field.</w:t>
            </w:r>
          </w:p>
          <w:p w14:paraId="31DD009E" w14:textId="77777777" w:rsidR="00E547D9" w:rsidRPr="007B1F44" w:rsidRDefault="00E547D9" w:rsidP="00E063A0">
            <w:pPr>
              <w:pStyle w:val="ListParagraph"/>
              <w:spacing w:after="0" w:line="240" w:lineRule="auto"/>
              <w:jc w:val="both"/>
              <w:rPr>
                <w:rFonts w:ascii="Arial" w:hAnsi="Arial" w:cs="Arial"/>
                <w:color w:val="000000"/>
              </w:rPr>
            </w:pPr>
            <w:r w:rsidRPr="007B1F44">
              <w:rPr>
                <w:rFonts w:ascii="Arial" w:hAnsi="Arial" w:cs="Arial"/>
                <w:color w:val="000000"/>
              </w:rPr>
              <w:br/>
            </w:r>
          </w:p>
          <w:p w14:paraId="066D715D" w14:textId="77777777" w:rsidR="00E547D9" w:rsidRPr="007B1F44" w:rsidRDefault="00E547D9" w:rsidP="00E063A0">
            <w:pPr>
              <w:spacing w:after="0" w:line="240" w:lineRule="auto"/>
              <w:jc w:val="both"/>
              <w:rPr>
                <w:rFonts w:ascii="Arial" w:hAnsi="Arial" w:cs="Arial"/>
                <w:color w:val="000000"/>
              </w:rPr>
            </w:pPr>
          </w:p>
        </w:tc>
      </w:tr>
    </w:tbl>
    <w:p w14:paraId="0DDDFCB3" w14:textId="0E5F88DE" w:rsidR="00E547D9" w:rsidRPr="007B1F44" w:rsidRDefault="00E547D9" w:rsidP="005549BF">
      <w:pPr>
        <w:pStyle w:val="BodyText"/>
        <w:numPr>
          <w:ilvl w:val="0"/>
          <w:numId w:val="4"/>
        </w:numPr>
        <w:jc w:val="both"/>
        <w:rPr>
          <w:b/>
          <w:bCs w:val="0"/>
          <w:sz w:val="22"/>
          <w:szCs w:val="22"/>
        </w:rPr>
      </w:pPr>
      <w:r w:rsidRPr="007B1F44">
        <w:rPr>
          <w:b/>
          <w:bCs w:val="0"/>
          <w:sz w:val="22"/>
          <w:szCs w:val="22"/>
        </w:rPr>
        <w:t>OUTCOMES</w:t>
      </w:r>
      <w:r w:rsidR="005549BF" w:rsidRPr="007B1F44">
        <w:rPr>
          <w:b/>
          <w:bCs w:val="0"/>
          <w:sz w:val="22"/>
          <w:szCs w:val="22"/>
        </w:rPr>
        <w:t xml:space="preserve"> OF SECTION A: MEDIATION </w:t>
      </w:r>
    </w:p>
    <w:p w14:paraId="6A70D872" w14:textId="77777777" w:rsidR="00E547D9" w:rsidRPr="007B1F44" w:rsidRDefault="00E547D9" w:rsidP="007B1F44">
      <w:pPr>
        <w:pStyle w:val="BodyText"/>
        <w:numPr>
          <w:ilvl w:val="0"/>
          <w:numId w:val="14"/>
        </w:numPr>
        <w:jc w:val="both"/>
        <w:rPr>
          <w:sz w:val="22"/>
          <w:szCs w:val="22"/>
        </w:rPr>
      </w:pPr>
      <w:bookmarkStart w:id="0" w:name="_Hlk102836985"/>
      <w:r w:rsidRPr="007B1F44">
        <w:rPr>
          <w:sz w:val="22"/>
          <w:szCs w:val="22"/>
        </w:rPr>
        <w:t xml:space="preserve">Demonstrate knowledge of the purpose and process of conducting divorce mediation </w:t>
      </w:r>
    </w:p>
    <w:p w14:paraId="062C853A" w14:textId="77777777" w:rsidR="00E547D9" w:rsidRPr="007B1F44" w:rsidRDefault="00E547D9" w:rsidP="007B1F44">
      <w:pPr>
        <w:pStyle w:val="BodyText"/>
        <w:numPr>
          <w:ilvl w:val="0"/>
          <w:numId w:val="14"/>
        </w:numPr>
        <w:jc w:val="both"/>
        <w:rPr>
          <w:sz w:val="22"/>
          <w:szCs w:val="22"/>
        </w:rPr>
      </w:pPr>
      <w:bookmarkStart w:id="1" w:name="_Hlk102837280"/>
      <w:bookmarkEnd w:id="0"/>
      <w:r w:rsidRPr="007B1F44">
        <w:rPr>
          <w:sz w:val="22"/>
          <w:szCs w:val="22"/>
        </w:rPr>
        <w:t xml:space="preserve">Critique the cultural relevance of the South African divorce mediation </w:t>
      </w:r>
      <w:proofErr w:type="gramStart"/>
      <w:r w:rsidRPr="007B1F44">
        <w:rPr>
          <w:sz w:val="22"/>
          <w:szCs w:val="22"/>
        </w:rPr>
        <w:t>process</w:t>
      </w:r>
      <w:proofErr w:type="gramEnd"/>
    </w:p>
    <w:bookmarkEnd w:id="1"/>
    <w:p w14:paraId="74FFC68D" w14:textId="77777777" w:rsidR="00E547D9" w:rsidRPr="007B1F44" w:rsidRDefault="00E547D9" w:rsidP="007B1F44">
      <w:pPr>
        <w:pStyle w:val="BodyText"/>
        <w:numPr>
          <w:ilvl w:val="0"/>
          <w:numId w:val="14"/>
        </w:numPr>
        <w:jc w:val="both"/>
        <w:rPr>
          <w:sz w:val="22"/>
          <w:szCs w:val="22"/>
        </w:rPr>
      </w:pPr>
      <w:r w:rsidRPr="007B1F44">
        <w:rPr>
          <w:sz w:val="22"/>
          <w:szCs w:val="22"/>
        </w:rPr>
        <w:t xml:space="preserve">Develop a parenting plan, guided by the presentation of a case </w:t>
      </w:r>
      <w:proofErr w:type="gramStart"/>
      <w:r w:rsidRPr="007B1F44">
        <w:rPr>
          <w:sz w:val="22"/>
          <w:szCs w:val="22"/>
        </w:rPr>
        <w:t>scenario</w:t>
      </w:r>
      <w:proofErr w:type="gramEnd"/>
    </w:p>
    <w:p w14:paraId="5E31FF57" w14:textId="77777777" w:rsidR="00E547D9" w:rsidRPr="007B1F44" w:rsidRDefault="00E547D9" w:rsidP="00E547D9">
      <w:pPr>
        <w:pStyle w:val="BodyText"/>
        <w:jc w:val="both"/>
        <w:rPr>
          <w:b/>
          <w:bCs w:val="0"/>
          <w:sz w:val="22"/>
          <w:szCs w:val="22"/>
        </w:rPr>
      </w:pPr>
    </w:p>
    <w:p w14:paraId="4E935186" w14:textId="77777777" w:rsidR="00E547D9" w:rsidRPr="007B1F44" w:rsidRDefault="00E547D9" w:rsidP="00E547D9">
      <w:pPr>
        <w:pStyle w:val="ListParagraph"/>
        <w:numPr>
          <w:ilvl w:val="0"/>
          <w:numId w:val="4"/>
        </w:numPr>
        <w:spacing w:before="60" w:after="0" w:line="240" w:lineRule="auto"/>
        <w:contextualSpacing w:val="0"/>
        <w:rPr>
          <w:rFonts w:ascii="Arial" w:hAnsi="Arial" w:cs="Arial"/>
          <w:b/>
        </w:rPr>
      </w:pPr>
      <w:r w:rsidRPr="007B1F44">
        <w:rPr>
          <w:rFonts w:ascii="Arial" w:hAnsi="Arial" w:cs="Arial"/>
          <w:b/>
        </w:rPr>
        <w:t>CORE CONTENT</w:t>
      </w:r>
    </w:p>
    <w:p w14:paraId="04AB5F32" w14:textId="77777777" w:rsidR="00E547D9" w:rsidRPr="007B1F44" w:rsidRDefault="00E547D9" w:rsidP="00E547D9">
      <w:pPr>
        <w:pStyle w:val="ListParagraph"/>
        <w:numPr>
          <w:ilvl w:val="0"/>
          <w:numId w:val="6"/>
        </w:numPr>
        <w:spacing w:before="60" w:after="0" w:line="240" w:lineRule="auto"/>
        <w:contextualSpacing w:val="0"/>
        <w:rPr>
          <w:rFonts w:ascii="Arial" w:hAnsi="Arial" w:cs="Arial"/>
          <w:bCs/>
        </w:rPr>
      </w:pPr>
      <w:r w:rsidRPr="007B1F44">
        <w:rPr>
          <w:rFonts w:ascii="Arial" w:hAnsi="Arial" w:cs="Arial"/>
          <w:bCs/>
        </w:rPr>
        <w:t>Mediation process between divorced/separated parties</w:t>
      </w:r>
    </w:p>
    <w:p w14:paraId="3D6FA8A7" w14:textId="77777777" w:rsidR="00E547D9" w:rsidRPr="007B1F44" w:rsidRDefault="00E547D9" w:rsidP="00E547D9">
      <w:pPr>
        <w:pStyle w:val="ListParagraph"/>
        <w:numPr>
          <w:ilvl w:val="0"/>
          <w:numId w:val="6"/>
        </w:numPr>
        <w:spacing w:before="60" w:after="0" w:line="240" w:lineRule="auto"/>
        <w:contextualSpacing w:val="0"/>
        <w:rPr>
          <w:rFonts w:ascii="Arial" w:hAnsi="Arial" w:cs="Arial"/>
          <w:bCs/>
        </w:rPr>
      </w:pPr>
      <w:r w:rsidRPr="007B1F44">
        <w:rPr>
          <w:rFonts w:ascii="Arial" w:hAnsi="Arial" w:cs="Arial"/>
          <w:bCs/>
        </w:rPr>
        <w:t>Culturally relevant mediation practice</w:t>
      </w:r>
    </w:p>
    <w:p w14:paraId="7FA5DDF0" w14:textId="77777777" w:rsidR="00E547D9" w:rsidRPr="007B1F44" w:rsidRDefault="00E547D9" w:rsidP="00E547D9">
      <w:pPr>
        <w:pStyle w:val="ListParagraph"/>
        <w:numPr>
          <w:ilvl w:val="0"/>
          <w:numId w:val="6"/>
        </w:numPr>
        <w:spacing w:before="60" w:after="0" w:line="240" w:lineRule="auto"/>
        <w:contextualSpacing w:val="0"/>
        <w:rPr>
          <w:rFonts w:ascii="Arial" w:hAnsi="Arial" w:cs="Arial"/>
          <w:bCs/>
        </w:rPr>
      </w:pPr>
      <w:r w:rsidRPr="007B1F44">
        <w:rPr>
          <w:rFonts w:ascii="Arial" w:hAnsi="Arial" w:cs="Arial"/>
          <w:bCs/>
        </w:rPr>
        <w:t>Developing a parent plan through mediation</w:t>
      </w:r>
    </w:p>
    <w:p w14:paraId="61E00564" w14:textId="77777777" w:rsidR="00E547D9" w:rsidRDefault="00E547D9" w:rsidP="00D46452">
      <w:pPr>
        <w:jc w:val="center"/>
        <w:rPr>
          <w:rFonts w:ascii="Arial" w:hAnsi="Arial" w:cs="Arial"/>
          <w:b/>
          <w:u w:val="single"/>
        </w:rPr>
      </w:pPr>
    </w:p>
    <w:p w14:paraId="672F7C6B" w14:textId="77777777" w:rsidR="007B1F44" w:rsidRDefault="007B1F44" w:rsidP="00D46452">
      <w:pPr>
        <w:jc w:val="center"/>
        <w:rPr>
          <w:rFonts w:ascii="Arial" w:hAnsi="Arial" w:cs="Arial"/>
          <w:b/>
          <w:u w:val="single"/>
        </w:rPr>
      </w:pPr>
    </w:p>
    <w:p w14:paraId="596D5B18" w14:textId="77777777" w:rsidR="007B1F44" w:rsidRPr="007B1F44" w:rsidRDefault="007B1F44" w:rsidP="00D46452">
      <w:pPr>
        <w:jc w:val="center"/>
        <w:rPr>
          <w:rFonts w:ascii="Arial" w:hAnsi="Arial" w:cs="Arial"/>
          <w:b/>
          <w:u w:val="single"/>
        </w:rPr>
      </w:pPr>
    </w:p>
    <w:p w14:paraId="31BB4668" w14:textId="2E9FBC81" w:rsidR="00190D8E" w:rsidRPr="007B1F44" w:rsidRDefault="007E3D30" w:rsidP="007B1F44">
      <w:pPr>
        <w:pStyle w:val="ListParagraph"/>
        <w:numPr>
          <w:ilvl w:val="0"/>
          <w:numId w:val="4"/>
        </w:numPr>
        <w:rPr>
          <w:rFonts w:ascii="Arial" w:hAnsi="Arial" w:cs="Arial"/>
          <w:b/>
        </w:rPr>
      </w:pPr>
      <w:r w:rsidRPr="007B1F44">
        <w:rPr>
          <w:rFonts w:ascii="Arial" w:hAnsi="Arial" w:cs="Arial"/>
          <w:b/>
        </w:rPr>
        <w:lastRenderedPageBreak/>
        <w:t xml:space="preserve">Table outlining alignment with assessment </w:t>
      </w:r>
      <w:proofErr w:type="gramStart"/>
      <w:r w:rsidRPr="007B1F44">
        <w:rPr>
          <w:rFonts w:ascii="Arial" w:hAnsi="Arial" w:cs="Arial"/>
          <w:b/>
        </w:rPr>
        <w:t>outcome</w:t>
      </w:r>
      <w:proofErr w:type="gramEnd"/>
      <w:r w:rsidRPr="007B1F44">
        <w:rPr>
          <w:rFonts w:ascii="Arial" w:hAnsi="Arial" w:cs="Arial"/>
          <w:b/>
        </w:rPr>
        <w:t xml:space="preserve"> </w:t>
      </w:r>
    </w:p>
    <w:tbl>
      <w:tblPr>
        <w:tblStyle w:val="TableGrid"/>
        <w:tblW w:w="0" w:type="auto"/>
        <w:tblLook w:val="04A0" w:firstRow="1" w:lastRow="0" w:firstColumn="1" w:lastColumn="0" w:noHBand="0" w:noVBand="1"/>
      </w:tblPr>
      <w:tblGrid>
        <w:gridCol w:w="2994"/>
        <w:gridCol w:w="3011"/>
        <w:gridCol w:w="3011"/>
      </w:tblGrid>
      <w:tr w:rsidR="002954AE" w:rsidRPr="007B1F44" w14:paraId="3BD0401A" w14:textId="77777777" w:rsidTr="00AB11BA">
        <w:tc>
          <w:tcPr>
            <w:tcW w:w="2994" w:type="dxa"/>
          </w:tcPr>
          <w:p w14:paraId="4C56171C" w14:textId="77777777" w:rsidR="00ED1BA1" w:rsidRPr="007B1F44" w:rsidRDefault="00ED1BA1" w:rsidP="002954AE">
            <w:pPr>
              <w:jc w:val="center"/>
              <w:rPr>
                <w:rFonts w:ascii="Arial" w:hAnsi="Arial" w:cs="Arial"/>
                <w:b/>
                <w:bCs/>
              </w:rPr>
            </w:pPr>
          </w:p>
          <w:p w14:paraId="1DC17DB7" w14:textId="77777777" w:rsidR="002954AE" w:rsidRPr="007B1F44" w:rsidRDefault="002954AE" w:rsidP="002954AE">
            <w:pPr>
              <w:jc w:val="center"/>
              <w:rPr>
                <w:rFonts w:ascii="Arial" w:hAnsi="Arial" w:cs="Arial"/>
                <w:b/>
                <w:bCs/>
              </w:rPr>
            </w:pPr>
            <w:r w:rsidRPr="007B1F44">
              <w:rPr>
                <w:rFonts w:ascii="Arial" w:hAnsi="Arial" w:cs="Arial"/>
                <w:b/>
                <w:bCs/>
              </w:rPr>
              <w:t>MODULE OUTCOME</w:t>
            </w:r>
          </w:p>
          <w:p w14:paraId="2300A894" w14:textId="77777777" w:rsidR="002954AE" w:rsidRPr="007B1F44" w:rsidRDefault="002954AE" w:rsidP="00D46452">
            <w:pPr>
              <w:jc w:val="both"/>
              <w:rPr>
                <w:rFonts w:ascii="Arial" w:hAnsi="Arial" w:cs="Arial"/>
                <w:b/>
                <w:bCs/>
              </w:rPr>
            </w:pPr>
          </w:p>
        </w:tc>
        <w:tc>
          <w:tcPr>
            <w:tcW w:w="3011" w:type="dxa"/>
          </w:tcPr>
          <w:p w14:paraId="6B4FFA19" w14:textId="77777777" w:rsidR="00ED1BA1" w:rsidRPr="007B1F44" w:rsidRDefault="00ED1BA1" w:rsidP="002954AE">
            <w:pPr>
              <w:jc w:val="center"/>
              <w:rPr>
                <w:rFonts w:ascii="Arial" w:hAnsi="Arial" w:cs="Arial"/>
                <w:b/>
                <w:bCs/>
              </w:rPr>
            </w:pPr>
          </w:p>
          <w:p w14:paraId="763A8418" w14:textId="77777777" w:rsidR="002954AE" w:rsidRPr="007B1F44" w:rsidRDefault="002954AE" w:rsidP="002954AE">
            <w:pPr>
              <w:jc w:val="center"/>
              <w:rPr>
                <w:rFonts w:ascii="Arial" w:hAnsi="Arial" w:cs="Arial"/>
                <w:b/>
                <w:bCs/>
              </w:rPr>
            </w:pPr>
            <w:r w:rsidRPr="007B1F44">
              <w:rPr>
                <w:rFonts w:ascii="Arial" w:hAnsi="Arial" w:cs="Arial"/>
                <w:b/>
                <w:bCs/>
              </w:rPr>
              <w:t>ASSESSMENT OUTCOME</w:t>
            </w:r>
          </w:p>
        </w:tc>
        <w:tc>
          <w:tcPr>
            <w:tcW w:w="3011" w:type="dxa"/>
          </w:tcPr>
          <w:p w14:paraId="3DEA8607" w14:textId="77777777" w:rsidR="00ED1BA1" w:rsidRPr="007B1F44" w:rsidRDefault="00ED1BA1" w:rsidP="002954AE">
            <w:pPr>
              <w:jc w:val="center"/>
              <w:rPr>
                <w:rFonts w:ascii="Arial" w:hAnsi="Arial" w:cs="Arial"/>
                <w:b/>
                <w:bCs/>
              </w:rPr>
            </w:pPr>
          </w:p>
          <w:p w14:paraId="69249760" w14:textId="77777777" w:rsidR="002954AE" w:rsidRPr="007B1F44" w:rsidRDefault="002954AE" w:rsidP="002954AE">
            <w:pPr>
              <w:jc w:val="center"/>
              <w:rPr>
                <w:rFonts w:ascii="Arial" w:hAnsi="Arial" w:cs="Arial"/>
                <w:b/>
                <w:bCs/>
              </w:rPr>
            </w:pPr>
            <w:r w:rsidRPr="007B1F44">
              <w:rPr>
                <w:rFonts w:ascii="Arial" w:hAnsi="Arial" w:cs="Arial"/>
                <w:b/>
                <w:bCs/>
              </w:rPr>
              <w:t>ASSESSMENT CRITERIA</w:t>
            </w:r>
          </w:p>
        </w:tc>
      </w:tr>
      <w:tr w:rsidR="002954AE" w:rsidRPr="007B1F44" w14:paraId="24C709F5" w14:textId="77777777" w:rsidTr="00AB11BA">
        <w:tc>
          <w:tcPr>
            <w:tcW w:w="2994" w:type="dxa"/>
          </w:tcPr>
          <w:p w14:paraId="3F37F372" w14:textId="77777777" w:rsidR="002954AE" w:rsidRPr="007B1F44" w:rsidRDefault="002954AE" w:rsidP="00D46452">
            <w:pPr>
              <w:jc w:val="both"/>
              <w:rPr>
                <w:rFonts w:ascii="Arial" w:hAnsi="Arial" w:cs="Arial"/>
              </w:rPr>
            </w:pPr>
          </w:p>
          <w:p w14:paraId="608339A0" w14:textId="77777777" w:rsidR="002954AE" w:rsidRPr="007B1F44" w:rsidRDefault="002954AE" w:rsidP="002954AE">
            <w:pPr>
              <w:spacing w:line="360" w:lineRule="auto"/>
              <w:jc w:val="both"/>
              <w:rPr>
                <w:rFonts w:ascii="Arial" w:hAnsi="Arial" w:cs="Arial"/>
              </w:rPr>
            </w:pPr>
            <w:r w:rsidRPr="007B1F44">
              <w:rPr>
                <w:rFonts w:ascii="Arial" w:hAnsi="Arial" w:cs="Arial"/>
              </w:rPr>
              <w:t>Demonstrate culturally relevant knowledge of the family mediation process and skills in developing parenting plans as set out in the legal framework provided by the Children’s Act 38/2005.</w:t>
            </w:r>
          </w:p>
          <w:p w14:paraId="25468778" w14:textId="77777777" w:rsidR="002954AE" w:rsidRPr="007B1F44" w:rsidRDefault="002954AE" w:rsidP="002954AE">
            <w:pPr>
              <w:spacing w:line="360" w:lineRule="auto"/>
              <w:jc w:val="both"/>
              <w:rPr>
                <w:rFonts w:ascii="Arial" w:hAnsi="Arial" w:cs="Arial"/>
              </w:rPr>
            </w:pPr>
          </w:p>
          <w:p w14:paraId="1DC7BFFE" w14:textId="77777777" w:rsidR="002954AE" w:rsidRPr="007B1F44" w:rsidRDefault="002954AE" w:rsidP="00D46452">
            <w:pPr>
              <w:jc w:val="both"/>
              <w:rPr>
                <w:rFonts w:ascii="Arial" w:hAnsi="Arial" w:cs="Arial"/>
              </w:rPr>
            </w:pPr>
          </w:p>
          <w:p w14:paraId="131D2BFF" w14:textId="77777777" w:rsidR="002954AE" w:rsidRPr="007B1F44" w:rsidRDefault="002954AE" w:rsidP="00D46452">
            <w:pPr>
              <w:jc w:val="both"/>
              <w:rPr>
                <w:rFonts w:ascii="Arial" w:hAnsi="Arial" w:cs="Arial"/>
              </w:rPr>
            </w:pPr>
          </w:p>
          <w:p w14:paraId="612D9C5E" w14:textId="77777777" w:rsidR="002954AE" w:rsidRPr="007B1F44" w:rsidRDefault="002954AE" w:rsidP="00D46452">
            <w:pPr>
              <w:jc w:val="both"/>
              <w:rPr>
                <w:rFonts w:ascii="Arial" w:hAnsi="Arial" w:cs="Arial"/>
              </w:rPr>
            </w:pPr>
          </w:p>
          <w:p w14:paraId="2DD4ADF9" w14:textId="77777777" w:rsidR="002954AE" w:rsidRPr="007B1F44" w:rsidRDefault="002954AE" w:rsidP="00D46452">
            <w:pPr>
              <w:jc w:val="both"/>
              <w:rPr>
                <w:rFonts w:ascii="Arial" w:hAnsi="Arial" w:cs="Arial"/>
              </w:rPr>
            </w:pPr>
          </w:p>
          <w:p w14:paraId="5322EB8B" w14:textId="77777777" w:rsidR="002954AE" w:rsidRPr="007B1F44" w:rsidRDefault="002954AE" w:rsidP="00D46452">
            <w:pPr>
              <w:jc w:val="both"/>
              <w:rPr>
                <w:rFonts w:ascii="Arial" w:hAnsi="Arial" w:cs="Arial"/>
              </w:rPr>
            </w:pPr>
          </w:p>
          <w:p w14:paraId="7DB31546" w14:textId="77777777" w:rsidR="002954AE" w:rsidRPr="007B1F44" w:rsidRDefault="002954AE" w:rsidP="00D46452">
            <w:pPr>
              <w:jc w:val="both"/>
              <w:rPr>
                <w:rFonts w:ascii="Arial" w:hAnsi="Arial" w:cs="Arial"/>
              </w:rPr>
            </w:pPr>
          </w:p>
        </w:tc>
        <w:tc>
          <w:tcPr>
            <w:tcW w:w="3011" w:type="dxa"/>
          </w:tcPr>
          <w:p w14:paraId="5A442034" w14:textId="77777777" w:rsidR="002954AE" w:rsidRPr="007B1F44" w:rsidRDefault="002954AE" w:rsidP="00D46452">
            <w:pPr>
              <w:jc w:val="both"/>
              <w:rPr>
                <w:rFonts w:ascii="Arial" w:hAnsi="Arial" w:cs="Arial"/>
              </w:rPr>
            </w:pPr>
          </w:p>
          <w:p w14:paraId="02945BD0" w14:textId="77777777" w:rsidR="002954AE" w:rsidRPr="007B1F44" w:rsidRDefault="002954AE" w:rsidP="002954AE">
            <w:pPr>
              <w:spacing w:line="360" w:lineRule="auto"/>
              <w:jc w:val="both"/>
              <w:rPr>
                <w:rFonts w:ascii="Arial" w:hAnsi="Arial" w:cs="Arial"/>
              </w:rPr>
            </w:pPr>
            <w:r w:rsidRPr="007B1F44">
              <w:rPr>
                <w:rFonts w:ascii="Arial" w:hAnsi="Arial" w:cs="Arial"/>
              </w:rPr>
              <w:t xml:space="preserve">1. Demonstrate knowledge of the purpose and process of conducting family mediations in disputes between holders of parental responsibilities and rights. </w:t>
            </w:r>
          </w:p>
          <w:p w14:paraId="1092E3C7" w14:textId="77777777" w:rsidR="002954AE" w:rsidRPr="007B1F44" w:rsidRDefault="002954AE" w:rsidP="002954AE">
            <w:pPr>
              <w:spacing w:line="360" w:lineRule="auto"/>
              <w:jc w:val="both"/>
              <w:rPr>
                <w:rFonts w:ascii="Arial" w:hAnsi="Arial" w:cs="Arial"/>
              </w:rPr>
            </w:pPr>
          </w:p>
          <w:p w14:paraId="6E38F906" w14:textId="77777777" w:rsidR="002954AE" w:rsidRPr="007B1F44" w:rsidRDefault="002954AE" w:rsidP="00D10F09">
            <w:pPr>
              <w:spacing w:line="360" w:lineRule="auto"/>
              <w:jc w:val="both"/>
              <w:rPr>
                <w:rFonts w:ascii="Arial" w:hAnsi="Arial" w:cs="Arial"/>
              </w:rPr>
            </w:pPr>
            <w:r w:rsidRPr="007B1F44">
              <w:rPr>
                <w:rFonts w:ascii="Arial" w:hAnsi="Arial" w:cs="Arial"/>
              </w:rPr>
              <w:t>2.  Dem</w:t>
            </w:r>
            <w:r w:rsidR="00D10F09" w:rsidRPr="007B1F44">
              <w:rPr>
                <w:rFonts w:ascii="Arial" w:hAnsi="Arial" w:cs="Arial"/>
              </w:rPr>
              <w:t>onstrate cultural competence &amp;</w:t>
            </w:r>
            <w:r w:rsidRPr="007B1F44">
              <w:rPr>
                <w:rFonts w:ascii="Arial" w:hAnsi="Arial" w:cs="Arial"/>
              </w:rPr>
              <w:t xml:space="preserve"> sensitivity to </w:t>
            </w:r>
            <w:r w:rsidR="00D10F09" w:rsidRPr="007B1F44">
              <w:rPr>
                <w:rFonts w:ascii="Arial" w:hAnsi="Arial" w:cs="Arial"/>
              </w:rPr>
              <w:t xml:space="preserve">the specific diverse nature of the South African family system and how to address this in the mediation process. </w:t>
            </w:r>
          </w:p>
          <w:p w14:paraId="1AB640B6" w14:textId="77777777" w:rsidR="00D10F09" w:rsidRPr="007B1F44" w:rsidRDefault="00D10F09" w:rsidP="00D10F09">
            <w:pPr>
              <w:spacing w:line="360" w:lineRule="auto"/>
              <w:jc w:val="both"/>
              <w:rPr>
                <w:rFonts w:ascii="Arial" w:hAnsi="Arial" w:cs="Arial"/>
              </w:rPr>
            </w:pPr>
          </w:p>
          <w:p w14:paraId="5CDD3E63" w14:textId="77777777" w:rsidR="00D10F09" w:rsidRPr="007B1F44" w:rsidRDefault="00D10F09" w:rsidP="00D10F09">
            <w:pPr>
              <w:spacing w:line="360" w:lineRule="auto"/>
              <w:jc w:val="both"/>
              <w:rPr>
                <w:rFonts w:ascii="Arial" w:hAnsi="Arial" w:cs="Arial"/>
              </w:rPr>
            </w:pPr>
            <w:r w:rsidRPr="007B1F44">
              <w:rPr>
                <w:rFonts w:ascii="Arial" w:hAnsi="Arial" w:cs="Arial"/>
              </w:rPr>
              <w:t xml:space="preserve">3. Develop a parenting plan, guided by the presentation of a case scenario and the requirements of the Children’s Act. </w:t>
            </w:r>
          </w:p>
        </w:tc>
        <w:tc>
          <w:tcPr>
            <w:tcW w:w="3011" w:type="dxa"/>
          </w:tcPr>
          <w:p w14:paraId="2EAF459D" w14:textId="77777777" w:rsidR="00AC64A8" w:rsidRPr="007B1F44" w:rsidRDefault="00AC64A8" w:rsidP="00D46452">
            <w:pPr>
              <w:jc w:val="both"/>
              <w:rPr>
                <w:rFonts w:ascii="Arial" w:hAnsi="Arial" w:cs="Arial"/>
              </w:rPr>
            </w:pPr>
          </w:p>
          <w:p w14:paraId="150E7639" w14:textId="77777777" w:rsidR="00AC64A8" w:rsidRPr="007B1F44" w:rsidRDefault="00AC64A8" w:rsidP="00AC64A8">
            <w:pPr>
              <w:spacing w:line="360" w:lineRule="auto"/>
              <w:jc w:val="both"/>
              <w:rPr>
                <w:rFonts w:ascii="Arial" w:hAnsi="Arial" w:cs="Arial"/>
              </w:rPr>
            </w:pPr>
            <w:r w:rsidRPr="007B1F44">
              <w:rPr>
                <w:rFonts w:ascii="Arial" w:hAnsi="Arial" w:cs="Arial"/>
              </w:rPr>
              <w:t>1. Case assessment of the suitability of family mediation in relation to different case scenarios.</w:t>
            </w:r>
          </w:p>
          <w:p w14:paraId="66DA288B" w14:textId="77777777" w:rsidR="00AC64A8" w:rsidRPr="007B1F44" w:rsidRDefault="00AC64A8" w:rsidP="00AC64A8">
            <w:pPr>
              <w:spacing w:line="360" w:lineRule="auto"/>
              <w:jc w:val="both"/>
              <w:rPr>
                <w:rFonts w:ascii="Arial" w:hAnsi="Arial" w:cs="Arial"/>
              </w:rPr>
            </w:pPr>
          </w:p>
          <w:p w14:paraId="5A525368" w14:textId="77777777" w:rsidR="00AC64A8" w:rsidRPr="007B1F44" w:rsidRDefault="00AC64A8" w:rsidP="00AC64A8">
            <w:pPr>
              <w:spacing w:line="360" w:lineRule="auto"/>
              <w:jc w:val="both"/>
              <w:rPr>
                <w:rFonts w:ascii="Arial" w:hAnsi="Arial" w:cs="Arial"/>
              </w:rPr>
            </w:pPr>
            <w:r w:rsidRPr="007B1F44">
              <w:rPr>
                <w:rFonts w:ascii="Arial" w:hAnsi="Arial" w:cs="Arial"/>
              </w:rPr>
              <w:t>2. The facilitation of culturally relevant family mediation &amp; co</w:t>
            </w:r>
            <w:r w:rsidR="009508A6" w:rsidRPr="007B1F44">
              <w:rPr>
                <w:rFonts w:ascii="Arial" w:hAnsi="Arial" w:cs="Arial"/>
              </w:rPr>
              <w:t>nstructing of a parenting plan which serves the best interests of the child.</w:t>
            </w:r>
          </w:p>
          <w:p w14:paraId="2356A0BD" w14:textId="77777777" w:rsidR="009508A6" w:rsidRPr="007B1F44" w:rsidRDefault="009508A6" w:rsidP="00AC64A8">
            <w:pPr>
              <w:spacing w:line="360" w:lineRule="auto"/>
              <w:jc w:val="both"/>
              <w:rPr>
                <w:rFonts w:ascii="Arial" w:hAnsi="Arial" w:cs="Arial"/>
              </w:rPr>
            </w:pPr>
          </w:p>
          <w:p w14:paraId="4D6131F9" w14:textId="77777777" w:rsidR="009508A6" w:rsidRPr="007B1F44" w:rsidRDefault="009508A6" w:rsidP="00AC64A8">
            <w:pPr>
              <w:spacing w:line="360" w:lineRule="auto"/>
              <w:jc w:val="both"/>
              <w:rPr>
                <w:rFonts w:ascii="Arial" w:hAnsi="Arial" w:cs="Arial"/>
              </w:rPr>
            </w:pPr>
          </w:p>
        </w:tc>
      </w:tr>
    </w:tbl>
    <w:p w14:paraId="02D5B015" w14:textId="77777777" w:rsidR="002954AE" w:rsidRPr="007B1F44" w:rsidRDefault="002954AE" w:rsidP="00D46452">
      <w:pPr>
        <w:jc w:val="both"/>
        <w:rPr>
          <w:rFonts w:ascii="Arial" w:hAnsi="Arial" w:cs="Arial"/>
        </w:rPr>
      </w:pPr>
    </w:p>
    <w:p w14:paraId="32C1B0A3" w14:textId="77777777" w:rsidR="00E547D9" w:rsidRPr="007B1F44" w:rsidRDefault="00E547D9" w:rsidP="00E547D9">
      <w:pPr>
        <w:pStyle w:val="BodyText"/>
        <w:numPr>
          <w:ilvl w:val="0"/>
          <w:numId w:val="4"/>
        </w:numPr>
        <w:jc w:val="both"/>
        <w:rPr>
          <w:b/>
          <w:sz w:val="22"/>
          <w:szCs w:val="22"/>
        </w:rPr>
      </w:pPr>
      <w:r w:rsidRPr="007B1F44">
        <w:rPr>
          <w:b/>
          <w:sz w:val="22"/>
          <w:szCs w:val="22"/>
        </w:rPr>
        <w:t>ROLES AND RESPONSIBILITES</w:t>
      </w:r>
    </w:p>
    <w:p w14:paraId="4BA21FE7" w14:textId="77777777" w:rsidR="00E547D9" w:rsidRPr="007B1F44" w:rsidRDefault="00E547D9" w:rsidP="00E547D9">
      <w:pPr>
        <w:pStyle w:val="BodyText"/>
        <w:jc w:val="both"/>
        <w:rPr>
          <w:b/>
          <w:sz w:val="22"/>
          <w:szCs w:val="22"/>
        </w:rPr>
      </w:pPr>
    </w:p>
    <w:p w14:paraId="25AEADB9" w14:textId="77777777" w:rsidR="00E547D9" w:rsidRPr="007B1F44" w:rsidRDefault="00E547D9" w:rsidP="00E547D9">
      <w:pPr>
        <w:pStyle w:val="BodyText"/>
        <w:jc w:val="both"/>
        <w:rPr>
          <w:b/>
          <w:sz w:val="22"/>
          <w:szCs w:val="22"/>
        </w:rPr>
      </w:pPr>
      <w:r w:rsidRPr="007B1F44">
        <w:rPr>
          <w:b/>
          <w:sz w:val="22"/>
          <w:szCs w:val="22"/>
        </w:rPr>
        <w:t>Of the students</w:t>
      </w:r>
    </w:p>
    <w:p w14:paraId="394B4CA7" w14:textId="50A002B1" w:rsidR="00E547D9" w:rsidRPr="007B1F44" w:rsidRDefault="00E547D9" w:rsidP="00E547D9">
      <w:pPr>
        <w:numPr>
          <w:ilvl w:val="0"/>
          <w:numId w:val="2"/>
        </w:numPr>
        <w:spacing w:after="0" w:line="240" w:lineRule="auto"/>
        <w:jc w:val="both"/>
        <w:rPr>
          <w:rFonts w:ascii="Arial" w:hAnsi="Arial" w:cs="Arial"/>
          <w:lang w:val="en-GB"/>
        </w:rPr>
      </w:pPr>
      <w:r w:rsidRPr="007B1F44">
        <w:rPr>
          <w:rFonts w:ascii="Arial" w:hAnsi="Arial" w:cs="Arial"/>
          <w:lang w:val="en-GB"/>
        </w:rPr>
        <w:t xml:space="preserve">Attend both block lectures for the module </w:t>
      </w:r>
      <w:r w:rsidRPr="007B1F44">
        <w:rPr>
          <w:rFonts w:ascii="Arial" w:hAnsi="Arial" w:cs="Arial"/>
          <w:b/>
          <w:bCs/>
          <w:lang w:val="en-GB"/>
        </w:rPr>
        <w:t>(</w:t>
      </w:r>
      <w:r w:rsidR="007E3D30" w:rsidRPr="007B1F44">
        <w:rPr>
          <w:rFonts w:ascii="Arial" w:hAnsi="Arial" w:cs="Arial"/>
          <w:b/>
          <w:bCs/>
          <w:lang w:val="en-GB"/>
        </w:rPr>
        <w:t>14; 15 and 16 August 2024 and 17 &amp; 18 October 2024</w:t>
      </w:r>
      <w:r w:rsidRPr="007B1F44">
        <w:rPr>
          <w:rFonts w:ascii="Arial" w:hAnsi="Arial" w:cs="Arial"/>
          <w:b/>
          <w:bCs/>
          <w:lang w:val="en-GB"/>
        </w:rPr>
        <w:t>)</w:t>
      </w:r>
      <w:r w:rsidRPr="007B1F44">
        <w:rPr>
          <w:rFonts w:ascii="Arial" w:hAnsi="Arial" w:cs="Arial"/>
          <w:lang w:val="en-GB"/>
        </w:rPr>
        <w:t xml:space="preserve"> and be punctual</w:t>
      </w:r>
      <w:r w:rsidR="007E3D30" w:rsidRPr="007B1F44">
        <w:rPr>
          <w:rFonts w:ascii="Arial" w:hAnsi="Arial" w:cs="Arial"/>
          <w:lang w:val="en-GB"/>
        </w:rPr>
        <w:t xml:space="preserve"> and fully present on the online platform</w:t>
      </w:r>
      <w:r w:rsidRPr="007B1F44">
        <w:rPr>
          <w:rFonts w:ascii="Arial" w:hAnsi="Arial" w:cs="Arial"/>
          <w:lang w:val="en-GB"/>
        </w:rPr>
        <w:t>.  Late coming disrupts the flow of the online class</w:t>
      </w:r>
      <w:r w:rsidR="007E3D30" w:rsidRPr="007B1F44">
        <w:rPr>
          <w:rFonts w:ascii="Arial" w:hAnsi="Arial" w:cs="Arial"/>
          <w:lang w:val="en-GB"/>
        </w:rPr>
        <w:t xml:space="preserve">. Make sure you have a stable internet connection and able to keep your camera on especially during a class activity. </w:t>
      </w:r>
    </w:p>
    <w:p w14:paraId="18C87039" w14:textId="77777777" w:rsidR="00E547D9" w:rsidRPr="007B1F44" w:rsidRDefault="00E547D9" w:rsidP="00E547D9">
      <w:pPr>
        <w:numPr>
          <w:ilvl w:val="0"/>
          <w:numId w:val="2"/>
        </w:numPr>
        <w:spacing w:after="0" w:line="240" w:lineRule="auto"/>
        <w:jc w:val="both"/>
        <w:rPr>
          <w:rFonts w:ascii="Arial" w:hAnsi="Arial" w:cs="Arial"/>
          <w:lang w:val="en-GB"/>
        </w:rPr>
      </w:pPr>
      <w:r w:rsidRPr="007B1F44">
        <w:rPr>
          <w:rFonts w:ascii="Arial" w:hAnsi="Arial" w:cs="Arial"/>
          <w:lang w:val="en-GB"/>
        </w:rPr>
        <w:t>Preparation for every lecture is essential.  Please prepare by reading the recommended material and writing summaries, highlighting main points and questions for discussion in lectures.  (This may contribute to the class assessment, if necessary, in the form of participation).</w:t>
      </w:r>
    </w:p>
    <w:p w14:paraId="5C85EE1B" w14:textId="77777777" w:rsidR="00E547D9" w:rsidRPr="007B1F44" w:rsidRDefault="00E547D9" w:rsidP="00E547D9">
      <w:pPr>
        <w:numPr>
          <w:ilvl w:val="0"/>
          <w:numId w:val="2"/>
        </w:numPr>
        <w:spacing w:after="0" w:line="240" w:lineRule="auto"/>
        <w:jc w:val="both"/>
        <w:rPr>
          <w:rFonts w:ascii="Arial" w:hAnsi="Arial" w:cs="Arial"/>
          <w:lang w:val="en-GB"/>
        </w:rPr>
      </w:pPr>
      <w:r w:rsidRPr="007B1F44">
        <w:rPr>
          <w:rFonts w:ascii="Arial" w:hAnsi="Arial" w:cs="Arial"/>
          <w:lang w:val="en-GB"/>
        </w:rPr>
        <w:t>Regular and thoughtful contributions to the course are essential and encouraged.</w:t>
      </w:r>
    </w:p>
    <w:p w14:paraId="190C72E1" w14:textId="77777777" w:rsidR="00E547D9" w:rsidRPr="007B1F44" w:rsidRDefault="00E547D9" w:rsidP="00E547D9">
      <w:pPr>
        <w:numPr>
          <w:ilvl w:val="0"/>
          <w:numId w:val="2"/>
        </w:numPr>
        <w:spacing w:after="0" w:line="240" w:lineRule="auto"/>
        <w:jc w:val="both"/>
        <w:rPr>
          <w:rFonts w:ascii="Arial" w:hAnsi="Arial" w:cs="Arial"/>
          <w:lang w:val="en-GB"/>
        </w:rPr>
      </w:pPr>
      <w:r w:rsidRPr="007B1F44">
        <w:rPr>
          <w:rFonts w:ascii="Arial" w:hAnsi="Arial" w:cs="Arial"/>
          <w:lang w:val="en-GB"/>
        </w:rPr>
        <w:t>Record reflections after each lecture, which will assist you and the lecturer during the evaluation of the learning process and the module.</w:t>
      </w:r>
    </w:p>
    <w:p w14:paraId="0D9FD8E4" w14:textId="77777777" w:rsidR="00E547D9" w:rsidRPr="007B1F44" w:rsidRDefault="00E547D9" w:rsidP="00E547D9">
      <w:pPr>
        <w:numPr>
          <w:ilvl w:val="0"/>
          <w:numId w:val="2"/>
        </w:numPr>
        <w:spacing w:after="0" w:line="240" w:lineRule="auto"/>
        <w:jc w:val="both"/>
        <w:rPr>
          <w:rFonts w:ascii="Arial" w:hAnsi="Arial" w:cs="Arial"/>
          <w:lang w:val="en-GB"/>
        </w:rPr>
      </w:pPr>
      <w:r w:rsidRPr="007B1F44">
        <w:rPr>
          <w:rFonts w:ascii="Arial" w:hAnsi="Arial" w:cs="Arial"/>
          <w:lang w:val="en-GB"/>
        </w:rPr>
        <w:t xml:space="preserve">Submit </w:t>
      </w:r>
      <w:r w:rsidRPr="007B1F44">
        <w:rPr>
          <w:rFonts w:ascii="Arial" w:hAnsi="Arial" w:cs="Arial"/>
          <w:b/>
          <w:u w:val="single"/>
          <w:lang w:val="en-GB"/>
        </w:rPr>
        <w:t>ALL</w:t>
      </w:r>
      <w:r w:rsidRPr="007B1F44">
        <w:rPr>
          <w:rFonts w:ascii="Arial" w:hAnsi="Arial" w:cs="Arial"/>
          <w:lang w:val="en-GB"/>
        </w:rPr>
        <w:t xml:space="preserve"> required work on or before the due date.  No late submissions will be marked.</w:t>
      </w:r>
    </w:p>
    <w:p w14:paraId="48504A51" w14:textId="77777777" w:rsidR="00E547D9" w:rsidRPr="007B1F44" w:rsidRDefault="00E547D9" w:rsidP="00E547D9">
      <w:pPr>
        <w:numPr>
          <w:ilvl w:val="0"/>
          <w:numId w:val="2"/>
        </w:numPr>
        <w:spacing w:after="0" w:line="240" w:lineRule="auto"/>
        <w:rPr>
          <w:rFonts w:ascii="Arial" w:hAnsi="Arial" w:cs="Arial"/>
          <w:lang w:val="en-GB"/>
        </w:rPr>
      </w:pPr>
      <w:r w:rsidRPr="007B1F44">
        <w:rPr>
          <w:rFonts w:ascii="Arial" w:hAnsi="Arial" w:cs="Arial"/>
          <w:lang w:val="en-GB"/>
        </w:rPr>
        <w:t>Be computer literate and be able to access internet/intranet learning sites.</w:t>
      </w:r>
    </w:p>
    <w:p w14:paraId="4B3FD4B3" w14:textId="77777777" w:rsidR="00E547D9" w:rsidRPr="007B1F44" w:rsidRDefault="00E547D9" w:rsidP="00E547D9">
      <w:pPr>
        <w:ind w:left="720"/>
        <w:rPr>
          <w:rFonts w:ascii="Arial" w:hAnsi="Arial" w:cs="Arial"/>
          <w:lang w:val="en-GB"/>
        </w:rPr>
      </w:pPr>
    </w:p>
    <w:p w14:paraId="3DC3BAAE" w14:textId="77777777" w:rsidR="00E547D9" w:rsidRPr="007B1F44" w:rsidRDefault="00E547D9" w:rsidP="00E547D9">
      <w:pPr>
        <w:ind w:left="720" w:hanging="720"/>
        <w:rPr>
          <w:rFonts w:ascii="Arial" w:hAnsi="Arial" w:cs="Arial"/>
          <w:b/>
          <w:bCs/>
          <w:lang w:val="en-GB"/>
        </w:rPr>
      </w:pPr>
      <w:r w:rsidRPr="007B1F44">
        <w:rPr>
          <w:rFonts w:ascii="Arial" w:hAnsi="Arial" w:cs="Arial"/>
          <w:b/>
          <w:bCs/>
          <w:lang w:val="en-GB"/>
        </w:rPr>
        <w:lastRenderedPageBreak/>
        <w:t>Of the Lecturer</w:t>
      </w:r>
    </w:p>
    <w:p w14:paraId="18DD8B57" w14:textId="77777777" w:rsidR="00E547D9" w:rsidRPr="007B1F44" w:rsidRDefault="00E547D9" w:rsidP="00E547D9">
      <w:pPr>
        <w:numPr>
          <w:ilvl w:val="0"/>
          <w:numId w:val="3"/>
        </w:numPr>
        <w:spacing w:after="0" w:line="240" w:lineRule="auto"/>
        <w:jc w:val="both"/>
        <w:rPr>
          <w:rFonts w:ascii="Arial" w:hAnsi="Arial" w:cs="Arial"/>
          <w:b/>
          <w:bCs/>
          <w:lang w:val="en-GB"/>
        </w:rPr>
      </w:pPr>
      <w:r w:rsidRPr="007B1F44">
        <w:rPr>
          <w:rFonts w:ascii="Arial" w:hAnsi="Arial" w:cs="Arial"/>
          <w:bCs/>
          <w:lang w:val="en-GB"/>
        </w:rPr>
        <w:t xml:space="preserve">Ensure that all scheduled lectures are </w:t>
      </w:r>
      <w:proofErr w:type="gramStart"/>
      <w:r w:rsidRPr="007B1F44">
        <w:rPr>
          <w:rFonts w:ascii="Arial" w:hAnsi="Arial" w:cs="Arial"/>
          <w:bCs/>
          <w:lang w:val="en-GB"/>
        </w:rPr>
        <w:t>taken</w:t>
      </w:r>
      <w:proofErr w:type="gramEnd"/>
      <w:r w:rsidRPr="007B1F44">
        <w:rPr>
          <w:rFonts w:ascii="Arial" w:hAnsi="Arial" w:cs="Arial"/>
          <w:bCs/>
          <w:lang w:val="en-GB"/>
        </w:rPr>
        <w:t xml:space="preserve"> and alternative arrangements are made and communicated whenever necessary.</w:t>
      </w:r>
    </w:p>
    <w:p w14:paraId="08C9150F" w14:textId="00B2C026" w:rsidR="007E3D30" w:rsidRPr="007B1F44" w:rsidRDefault="007E3D30" w:rsidP="00E547D9">
      <w:pPr>
        <w:numPr>
          <w:ilvl w:val="0"/>
          <w:numId w:val="3"/>
        </w:numPr>
        <w:spacing w:after="0" w:line="240" w:lineRule="auto"/>
        <w:jc w:val="both"/>
        <w:rPr>
          <w:rFonts w:ascii="Arial" w:hAnsi="Arial" w:cs="Arial"/>
          <w:b/>
          <w:bCs/>
          <w:lang w:val="en-GB"/>
        </w:rPr>
      </w:pPr>
      <w:r w:rsidRPr="007B1F44">
        <w:rPr>
          <w:rFonts w:ascii="Arial" w:hAnsi="Arial" w:cs="Arial"/>
          <w:bCs/>
          <w:lang w:val="en-GB"/>
        </w:rPr>
        <w:t xml:space="preserve">Ensure access to a stable internet connection for the duration of the </w:t>
      </w:r>
      <w:proofErr w:type="gramStart"/>
      <w:r w:rsidRPr="007B1F44">
        <w:rPr>
          <w:rFonts w:ascii="Arial" w:hAnsi="Arial" w:cs="Arial"/>
          <w:bCs/>
          <w:lang w:val="en-GB"/>
        </w:rPr>
        <w:t>SLP</w:t>
      </w:r>
      <w:proofErr w:type="gramEnd"/>
    </w:p>
    <w:p w14:paraId="06375230" w14:textId="09D41E8E" w:rsidR="00E547D9" w:rsidRPr="007B1F44" w:rsidRDefault="00E547D9" w:rsidP="00E547D9">
      <w:pPr>
        <w:numPr>
          <w:ilvl w:val="0"/>
          <w:numId w:val="3"/>
        </w:numPr>
        <w:spacing w:after="0" w:line="240" w:lineRule="auto"/>
        <w:jc w:val="both"/>
        <w:rPr>
          <w:rFonts w:ascii="Arial" w:hAnsi="Arial" w:cs="Arial"/>
          <w:b/>
          <w:bCs/>
          <w:lang w:val="en-GB"/>
        </w:rPr>
      </w:pPr>
      <w:r w:rsidRPr="007B1F44">
        <w:rPr>
          <w:rFonts w:ascii="Arial" w:hAnsi="Arial" w:cs="Arial"/>
          <w:bCs/>
          <w:lang w:val="en-GB"/>
        </w:rPr>
        <w:t xml:space="preserve">Be well prepared and punctual </w:t>
      </w:r>
      <w:r w:rsidR="007E3D30" w:rsidRPr="007B1F44">
        <w:rPr>
          <w:rFonts w:ascii="Arial" w:hAnsi="Arial" w:cs="Arial"/>
          <w:bCs/>
          <w:lang w:val="en-GB"/>
        </w:rPr>
        <w:t xml:space="preserve">and fully present </w:t>
      </w:r>
      <w:r w:rsidRPr="007B1F44">
        <w:rPr>
          <w:rFonts w:ascii="Arial" w:hAnsi="Arial" w:cs="Arial"/>
          <w:bCs/>
          <w:lang w:val="en-GB"/>
        </w:rPr>
        <w:t>for lectures.</w:t>
      </w:r>
    </w:p>
    <w:p w14:paraId="1358BD27" w14:textId="34F2C12C" w:rsidR="00E547D9" w:rsidRPr="007B1F44" w:rsidRDefault="00E547D9" w:rsidP="00E547D9">
      <w:pPr>
        <w:numPr>
          <w:ilvl w:val="0"/>
          <w:numId w:val="3"/>
        </w:numPr>
        <w:spacing w:after="0" w:line="240" w:lineRule="auto"/>
        <w:jc w:val="both"/>
        <w:rPr>
          <w:rFonts w:ascii="Arial" w:hAnsi="Arial" w:cs="Arial"/>
          <w:b/>
          <w:bCs/>
          <w:lang w:val="en-GB"/>
        </w:rPr>
      </w:pPr>
      <w:r w:rsidRPr="007B1F44">
        <w:rPr>
          <w:rFonts w:ascii="Arial" w:hAnsi="Arial" w:cs="Arial"/>
          <w:bCs/>
          <w:lang w:val="en-GB"/>
        </w:rPr>
        <w:t xml:space="preserve">Provide </w:t>
      </w:r>
      <w:r w:rsidR="007E3D30" w:rsidRPr="007B1F44">
        <w:rPr>
          <w:rFonts w:ascii="Arial" w:hAnsi="Arial" w:cs="Arial"/>
          <w:bCs/>
          <w:lang w:val="en-GB"/>
        </w:rPr>
        <w:t>timely</w:t>
      </w:r>
      <w:r w:rsidRPr="007B1F44">
        <w:rPr>
          <w:rFonts w:ascii="Arial" w:hAnsi="Arial" w:cs="Arial"/>
          <w:bCs/>
          <w:lang w:val="en-GB"/>
        </w:rPr>
        <w:t xml:space="preserve"> feedback following assessment activities.</w:t>
      </w:r>
    </w:p>
    <w:p w14:paraId="4E5D401B" w14:textId="77777777" w:rsidR="00E547D9" w:rsidRPr="007B1F44" w:rsidRDefault="00E547D9" w:rsidP="00E547D9">
      <w:pPr>
        <w:numPr>
          <w:ilvl w:val="0"/>
          <w:numId w:val="3"/>
        </w:numPr>
        <w:spacing w:after="0" w:line="240" w:lineRule="auto"/>
        <w:jc w:val="both"/>
        <w:rPr>
          <w:rFonts w:ascii="Arial" w:hAnsi="Arial" w:cs="Arial"/>
          <w:b/>
          <w:bCs/>
          <w:lang w:val="en-GB"/>
        </w:rPr>
      </w:pPr>
      <w:r w:rsidRPr="007B1F44">
        <w:rPr>
          <w:rFonts w:ascii="Arial" w:hAnsi="Arial" w:cs="Arial"/>
          <w:bCs/>
          <w:lang w:val="en-GB"/>
        </w:rPr>
        <w:t>Provide times for consultation which would incorporate guidance and support to learners.</w:t>
      </w:r>
    </w:p>
    <w:p w14:paraId="6A713BD3" w14:textId="77777777" w:rsidR="00E547D9" w:rsidRPr="007B1F44" w:rsidRDefault="00E547D9" w:rsidP="00E547D9">
      <w:pPr>
        <w:numPr>
          <w:ilvl w:val="0"/>
          <w:numId w:val="3"/>
        </w:numPr>
        <w:spacing w:after="0" w:line="240" w:lineRule="auto"/>
        <w:jc w:val="both"/>
        <w:rPr>
          <w:rFonts w:ascii="Arial" w:hAnsi="Arial" w:cs="Arial"/>
          <w:b/>
          <w:bCs/>
          <w:lang w:val="en-GB"/>
        </w:rPr>
      </w:pPr>
      <w:r w:rsidRPr="007B1F44">
        <w:rPr>
          <w:rFonts w:ascii="Arial" w:hAnsi="Arial" w:cs="Arial"/>
          <w:bCs/>
          <w:lang w:val="en-GB"/>
        </w:rPr>
        <w:t>Facilitate critical thinking where learners’ views are integrated into the teaching/learning process.</w:t>
      </w:r>
    </w:p>
    <w:p w14:paraId="1510FCB3" w14:textId="77777777" w:rsidR="00E547D9" w:rsidRPr="007B1F44" w:rsidRDefault="00E547D9" w:rsidP="00E547D9">
      <w:pPr>
        <w:numPr>
          <w:ilvl w:val="0"/>
          <w:numId w:val="3"/>
        </w:numPr>
        <w:spacing w:after="0" w:line="240" w:lineRule="auto"/>
        <w:jc w:val="both"/>
        <w:rPr>
          <w:rFonts w:ascii="Arial" w:hAnsi="Arial" w:cs="Arial"/>
          <w:b/>
          <w:bCs/>
          <w:lang w:val="en-GB"/>
        </w:rPr>
      </w:pPr>
      <w:r w:rsidRPr="007B1F44">
        <w:rPr>
          <w:rFonts w:ascii="Arial" w:hAnsi="Arial" w:cs="Arial"/>
          <w:bCs/>
          <w:lang w:val="en-GB"/>
        </w:rPr>
        <w:t>Learn with and from the students.</w:t>
      </w:r>
    </w:p>
    <w:p w14:paraId="6FDB63DC" w14:textId="77777777" w:rsidR="00E547D9" w:rsidRPr="007B1F44" w:rsidRDefault="00E547D9" w:rsidP="00E547D9">
      <w:pPr>
        <w:pStyle w:val="BodyText"/>
        <w:jc w:val="both"/>
        <w:rPr>
          <w:sz w:val="22"/>
          <w:szCs w:val="22"/>
        </w:rPr>
      </w:pPr>
    </w:p>
    <w:p w14:paraId="15F411E9" w14:textId="77777777" w:rsidR="007E3D30" w:rsidRPr="007B1F44" w:rsidRDefault="007E3D30" w:rsidP="00E547D9">
      <w:pPr>
        <w:jc w:val="both"/>
        <w:rPr>
          <w:rFonts w:ascii="Arial" w:hAnsi="Arial" w:cs="Arial"/>
          <w:b/>
        </w:rPr>
      </w:pPr>
    </w:p>
    <w:p w14:paraId="69C3096E" w14:textId="092D6B4C" w:rsidR="007E3D30" w:rsidRPr="007B1F44" w:rsidRDefault="007E3D30" w:rsidP="007E3D30">
      <w:pPr>
        <w:pStyle w:val="ListParagraph"/>
        <w:numPr>
          <w:ilvl w:val="0"/>
          <w:numId w:val="4"/>
        </w:numPr>
        <w:tabs>
          <w:tab w:val="left" w:pos="-1128"/>
          <w:tab w:val="left" w:pos="-720"/>
          <w:tab w:val="left" w:pos="0"/>
          <w:tab w:val="left" w:pos="720"/>
          <w:tab w:val="left" w:pos="1224"/>
          <w:tab w:val="left" w:pos="2244"/>
          <w:tab w:val="left" w:pos="2528"/>
          <w:tab w:val="left" w:pos="3831"/>
          <w:tab w:val="left" w:pos="4320"/>
          <w:tab w:val="left" w:pos="4795"/>
          <w:tab w:val="left" w:pos="5475"/>
          <w:tab w:val="left" w:pos="6480"/>
        </w:tabs>
        <w:rPr>
          <w:rFonts w:ascii="Arial" w:hAnsi="Arial" w:cs="Arial"/>
          <w:b/>
          <w:bCs/>
          <w:iCs/>
        </w:rPr>
      </w:pPr>
      <w:r w:rsidRPr="007B1F44">
        <w:rPr>
          <w:rFonts w:ascii="Arial" w:hAnsi="Arial" w:cs="Arial"/>
          <w:b/>
          <w:bCs/>
          <w:iCs/>
        </w:rPr>
        <w:t xml:space="preserve">PROGRAMME OUTLINE </w:t>
      </w:r>
    </w:p>
    <w:p w14:paraId="70A14490" w14:textId="3BBAB34E" w:rsidR="003775DB" w:rsidRPr="007B1F44" w:rsidRDefault="007B1F44" w:rsidP="003775DB">
      <w:pPr>
        <w:tabs>
          <w:tab w:val="left" w:pos="-1128"/>
          <w:tab w:val="left" w:pos="-720"/>
          <w:tab w:val="left" w:pos="0"/>
          <w:tab w:val="left" w:pos="720"/>
          <w:tab w:val="left" w:pos="1224"/>
          <w:tab w:val="left" w:pos="2244"/>
          <w:tab w:val="left" w:pos="2528"/>
          <w:tab w:val="left" w:pos="3831"/>
          <w:tab w:val="left" w:pos="4320"/>
          <w:tab w:val="left" w:pos="4795"/>
          <w:tab w:val="left" w:pos="5475"/>
          <w:tab w:val="left" w:pos="6480"/>
        </w:tabs>
        <w:rPr>
          <w:rFonts w:ascii="Arial" w:hAnsi="Arial" w:cs="Arial"/>
          <w:b/>
          <w:bCs/>
          <w:iCs/>
        </w:rPr>
      </w:pPr>
      <w:r w:rsidRPr="007B1F44">
        <w:rPr>
          <w:rFonts w:ascii="Arial" w:hAnsi="Arial" w:cs="Arial"/>
          <w:b/>
          <w:bCs/>
          <w:iCs/>
        </w:rPr>
        <w:t xml:space="preserve">Day 1: </w:t>
      </w:r>
      <w:r w:rsidR="003775DB" w:rsidRPr="007B1F44">
        <w:rPr>
          <w:rFonts w:ascii="Arial" w:hAnsi="Arial" w:cs="Arial"/>
          <w:b/>
          <w:bCs/>
          <w:iCs/>
        </w:rPr>
        <w:t>Learning outcome</w:t>
      </w:r>
    </w:p>
    <w:p w14:paraId="4F0B2946" w14:textId="77777777" w:rsidR="003775DB" w:rsidRPr="007B1F44" w:rsidRDefault="003775DB" w:rsidP="003775DB">
      <w:pPr>
        <w:pStyle w:val="ListParagraph"/>
        <w:numPr>
          <w:ilvl w:val="0"/>
          <w:numId w:val="9"/>
        </w:numPr>
        <w:spacing w:after="0" w:line="240" w:lineRule="auto"/>
        <w:contextualSpacing w:val="0"/>
        <w:rPr>
          <w:rFonts w:ascii="Arial" w:eastAsia="Calibri" w:hAnsi="Arial" w:cs="Arial"/>
        </w:rPr>
      </w:pPr>
      <w:r w:rsidRPr="007B1F44">
        <w:rPr>
          <w:rFonts w:ascii="Arial" w:eastAsia="Calibri" w:hAnsi="Arial" w:cs="Arial"/>
        </w:rPr>
        <w:t xml:space="preserve">Critique the cultural relevance of the South African divorce mediation </w:t>
      </w:r>
      <w:proofErr w:type="gramStart"/>
      <w:r w:rsidRPr="007B1F44">
        <w:rPr>
          <w:rFonts w:ascii="Arial" w:eastAsia="Calibri" w:hAnsi="Arial" w:cs="Arial"/>
        </w:rPr>
        <w:t>process</w:t>
      </w:r>
      <w:proofErr w:type="gram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96"/>
      </w:tblGrid>
      <w:tr w:rsidR="003775DB" w:rsidRPr="007B1F44" w14:paraId="3B252CD3" w14:textId="77777777" w:rsidTr="00F71A1B">
        <w:tc>
          <w:tcPr>
            <w:tcW w:w="1668" w:type="dxa"/>
            <w:shd w:val="clear" w:color="auto" w:fill="auto"/>
          </w:tcPr>
          <w:p w14:paraId="545DE9A5" w14:textId="38342568" w:rsidR="003775DB" w:rsidRPr="007B1F44" w:rsidRDefault="003775DB" w:rsidP="00F71A1B">
            <w:pPr>
              <w:spacing w:before="60"/>
              <w:contextualSpacing/>
              <w:jc w:val="both"/>
              <w:rPr>
                <w:rFonts w:ascii="Arial" w:eastAsia="Calibri" w:hAnsi="Arial" w:cs="Arial"/>
              </w:rPr>
            </w:pPr>
            <w:bookmarkStart w:id="2" w:name="_Hlk102837381"/>
            <w:r w:rsidRPr="007B1F44">
              <w:rPr>
                <w:rFonts w:ascii="Arial" w:eastAsia="Calibri" w:hAnsi="Arial" w:cs="Arial"/>
              </w:rPr>
              <w:t>08h</w:t>
            </w:r>
            <w:r w:rsidR="007E3D30" w:rsidRPr="007B1F44">
              <w:rPr>
                <w:rFonts w:ascii="Arial" w:eastAsia="Calibri" w:hAnsi="Arial" w:cs="Arial"/>
              </w:rPr>
              <w:t>3</w:t>
            </w:r>
            <w:r w:rsidRPr="007B1F44">
              <w:rPr>
                <w:rFonts w:ascii="Arial" w:eastAsia="Calibri" w:hAnsi="Arial" w:cs="Arial"/>
              </w:rPr>
              <w:t>0-0</w:t>
            </w:r>
            <w:r w:rsidR="007E3D30" w:rsidRPr="007B1F44">
              <w:rPr>
                <w:rFonts w:ascii="Arial" w:eastAsia="Calibri" w:hAnsi="Arial" w:cs="Arial"/>
              </w:rPr>
              <w:t>9h00</w:t>
            </w:r>
          </w:p>
        </w:tc>
        <w:tc>
          <w:tcPr>
            <w:tcW w:w="7796" w:type="dxa"/>
            <w:shd w:val="clear" w:color="auto" w:fill="auto"/>
          </w:tcPr>
          <w:p w14:paraId="42B1C8CF" w14:textId="77777777" w:rsidR="007E3D30" w:rsidRPr="007B1F44" w:rsidRDefault="007E3D30" w:rsidP="007E3D30">
            <w:pPr>
              <w:spacing w:before="60"/>
              <w:contextualSpacing/>
              <w:jc w:val="both"/>
              <w:rPr>
                <w:rFonts w:ascii="Arial" w:eastAsia="Calibri" w:hAnsi="Arial" w:cs="Arial"/>
              </w:rPr>
            </w:pPr>
            <w:r w:rsidRPr="007B1F44">
              <w:rPr>
                <w:rFonts w:ascii="Arial" w:eastAsia="Calibri" w:hAnsi="Arial" w:cs="Arial"/>
              </w:rPr>
              <w:t xml:space="preserve">Day 1: 14 August 2024 </w:t>
            </w:r>
          </w:p>
          <w:p w14:paraId="74E2C825" w14:textId="4A413597" w:rsidR="003775DB" w:rsidRPr="007B1F44" w:rsidRDefault="003775DB" w:rsidP="007E3D30">
            <w:pPr>
              <w:spacing w:before="60"/>
              <w:contextualSpacing/>
              <w:jc w:val="both"/>
              <w:rPr>
                <w:rFonts w:ascii="Arial" w:eastAsia="Calibri" w:hAnsi="Arial" w:cs="Arial"/>
              </w:rPr>
            </w:pPr>
            <w:r w:rsidRPr="007B1F44">
              <w:rPr>
                <w:rFonts w:ascii="Arial" w:eastAsia="Calibri" w:hAnsi="Arial" w:cs="Arial"/>
              </w:rPr>
              <w:t xml:space="preserve">Welcome and </w:t>
            </w:r>
            <w:r w:rsidR="007E3D30" w:rsidRPr="007B1F44">
              <w:rPr>
                <w:rFonts w:ascii="Arial" w:eastAsia="Calibri" w:hAnsi="Arial" w:cs="Arial"/>
              </w:rPr>
              <w:t>o</w:t>
            </w:r>
            <w:r w:rsidRPr="007B1F44">
              <w:rPr>
                <w:rFonts w:ascii="Arial" w:eastAsia="Calibri" w:hAnsi="Arial" w:cs="Arial"/>
              </w:rPr>
              <w:t>verview of program/module guide</w:t>
            </w:r>
          </w:p>
        </w:tc>
      </w:tr>
      <w:tr w:rsidR="003775DB" w:rsidRPr="007B1F44" w14:paraId="3CC3D54E" w14:textId="77777777" w:rsidTr="00F71A1B">
        <w:tc>
          <w:tcPr>
            <w:tcW w:w="1668" w:type="dxa"/>
            <w:shd w:val="clear" w:color="auto" w:fill="auto"/>
          </w:tcPr>
          <w:p w14:paraId="1C357E62"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 xml:space="preserve">09h00-11h00 </w:t>
            </w:r>
          </w:p>
        </w:tc>
        <w:tc>
          <w:tcPr>
            <w:tcW w:w="7796" w:type="dxa"/>
            <w:shd w:val="clear" w:color="auto" w:fill="auto"/>
          </w:tcPr>
          <w:p w14:paraId="4B3E4660"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Functions of mediator</w:t>
            </w:r>
          </w:p>
          <w:p w14:paraId="2F1EA35F"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 xml:space="preserve">Framework for cooperative decision </w:t>
            </w:r>
            <w:proofErr w:type="gramStart"/>
            <w:r w:rsidRPr="007B1F44">
              <w:rPr>
                <w:rFonts w:ascii="Arial" w:eastAsia="Calibri" w:hAnsi="Arial" w:cs="Arial"/>
              </w:rPr>
              <w:t>making</w:t>
            </w:r>
            <w:proofErr w:type="gramEnd"/>
          </w:p>
          <w:p w14:paraId="456E4CD4"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Promoting constructive communication</w:t>
            </w:r>
          </w:p>
          <w:p w14:paraId="33862846"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Facilitating negotiation/problem-solving</w:t>
            </w:r>
          </w:p>
        </w:tc>
      </w:tr>
      <w:tr w:rsidR="003775DB" w:rsidRPr="007B1F44" w14:paraId="17A7D4FC" w14:textId="77777777" w:rsidTr="00F71A1B">
        <w:tc>
          <w:tcPr>
            <w:tcW w:w="1668" w:type="dxa"/>
            <w:shd w:val="clear" w:color="auto" w:fill="auto"/>
          </w:tcPr>
          <w:p w14:paraId="3FDADCF0"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11h00-11h15</w:t>
            </w:r>
          </w:p>
        </w:tc>
        <w:tc>
          <w:tcPr>
            <w:tcW w:w="7796" w:type="dxa"/>
            <w:shd w:val="clear" w:color="auto" w:fill="auto"/>
          </w:tcPr>
          <w:p w14:paraId="4A5AC797" w14:textId="77777777" w:rsidR="003775DB" w:rsidRPr="007B1F44" w:rsidRDefault="003775DB" w:rsidP="00F71A1B">
            <w:pPr>
              <w:spacing w:before="60"/>
              <w:contextualSpacing/>
              <w:jc w:val="both"/>
              <w:rPr>
                <w:rFonts w:ascii="Arial" w:eastAsia="Calibri" w:hAnsi="Arial" w:cs="Arial"/>
                <w:b/>
                <w:bCs/>
              </w:rPr>
            </w:pPr>
            <w:r w:rsidRPr="007B1F44">
              <w:rPr>
                <w:rFonts w:ascii="Arial" w:eastAsia="Calibri" w:hAnsi="Arial" w:cs="Arial"/>
                <w:b/>
                <w:bCs/>
              </w:rPr>
              <w:t>TEA</w:t>
            </w:r>
          </w:p>
        </w:tc>
      </w:tr>
      <w:tr w:rsidR="003775DB" w:rsidRPr="007B1F44" w14:paraId="3C38DF10" w14:textId="77777777" w:rsidTr="00F71A1B">
        <w:tc>
          <w:tcPr>
            <w:tcW w:w="1668" w:type="dxa"/>
            <w:shd w:val="clear" w:color="auto" w:fill="auto"/>
          </w:tcPr>
          <w:p w14:paraId="1CA274F5"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11h15-13h15</w:t>
            </w:r>
          </w:p>
        </w:tc>
        <w:tc>
          <w:tcPr>
            <w:tcW w:w="7796" w:type="dxa"/>
            <w:shd w:val="clear" w:color="auto" w:fill="auto"/>
          </w:tcPr>
          <w:p w14:paraId="1F6D9154"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Overview of mediation models</w:t>
            </w:r>
          </w:p>
          <w:p w14:paraId="496D1171"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Culturally relevant approaches to mediation</w:t>
            </w:r>
          </w:p>
          <w:p w14:paraId="7842F24A"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Empowering parties in mediation</w:t>
            </w:r>
          </w:p>
          <w:p w14:paraId="3B5603B5"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Skills of the mediator</w:t>
            </w:r>
          </w:p>
          <w:p w14:paraId="6DD91649"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Termination mediation</w:t>
            </w:r>
          </w:p>
        </w:tc>
      </w:tr>
      <w:tr w:rsidR="003775DB" w:rsidRPr="007B1F44" w14:paraId="1784C6C5" w14:textId="77777777" w:rsidTr="00F71A1B">
        <w:tc>
          <w:tcPr>
            <w:tcW w:w="1668" w:type="dxa"/>
            <w:shd w:val="clear" w:color="auto" w:fill="auto"/>
          </w:tcPr>
          <w:p w14:paraId="6CD23C0E"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 xml:space="preserve">13h15-14h00 </w:t>
            </w:r>
          </w:p>
        </w:tc>
        <w:tc>
          <w:tcPr>
            <w:tcW w:w="7796" w:type="dxa"/>
            <w:shd w:val="clear" w:color="auto" w:fill="auto"/>
          </w:tcPr>
          <w:p w14:paraId="5856DDB8" w14:textId="77777777" w:rsidR="003775DB" w:rsidRPr="007B1F44" w:rsidRDefault="003775DB" w:rsidP="00F71A1B">
            <w:pPr>
              <w:spacing w:before="60"/>
              <w:contextualSpacing/>
              <w:jc w:val="both"/>
              <w:rPr>
                <w:rFonts w:ascii="Arial" w:eastAsia="Calibri" w:hAnsi="Arial" w:cs="Arial"/>
                <w:b/>
                <w:bCs/>
              </w:rPr>
            </w:pPr>
            <w:r w:rsidRPr="007B1F44">
              <w:rPr>
                <w:rFonts w:ascii="Arial" w:eastAsia="Calibri" w:hAnsi="Arial" w:cs="Arial"/>
                <w:b/>
                <w:bCs/>
              </w:rPr>
              <w:t>LUNCH</w:t>
            </w:r>
          </w:p>
        </w:tc>
      </w:tr>
      <w:tr w:rsidR="003775DB" w:rsidRPr="007B1F44" w14:paraId="1565DBB4" w14:textId="77777777" w:rsidTr="00F71A1B">
        <w:tc>
          <w:tcPr>
            <w:tcW w:w="1668" w:type="dxa"/>
            <w:shd w:val="clear" w:color="auto" w:fill="auto"/>
          </w:tcPr>
          <w:p w14:paraId="5BCA2EC2" w14:textId="6E875CAD"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14h00-</w:t>
            </w:r>
            <w:r w:rsidR="007073F1" w:rsidRPr="007B1F44">
              <w:rPr>
                <w:rFonts w:ascii="Arial" w:eastAsia="Calibri" w:hAnsi="Arial" w:cs="Arial"/>
              </w:rPr>
              <w:t>15</w:t>
            </w:r>
            <w:r w:rsidRPr="007B1F44">
              <w:rPr>
                <w:rFonts w:ascii="Arial" w:eastAsia="Calibri" w:hAnsi="Arial" w:cs="Arial"/>
              </w:rPr>
              <w:t>h</w:t>
            </w:r>
            <w:r w:rsidR="007073F1" w:rsidRPr="007B1F44">
              <w:rPr>
                <w:rFonts w:ascii="Arial" w:eastAsia="Calibri" w:hAnsi="Arial" w:cs="Arial"/>
              </w:rPr>
              <w:t>3</w:t>
            </w:r>
            <w:r w:rsidRPr="007B1F44">
              <w:rPr>
                <w:rFonts w:ascii="Arial" w:eastAsia="Calibri" w:hAnsi="Arial" w:cs="Arial"/>
              </w:rPr>
              <w:t>0</w:t>
            </w:r>
          </w:p>
        </w:tc>
        <w:tc>
          <w:tcPr>
            <w:tcW w:w="7796" w:type="dxa"/>
            <w:shd w:val="clear" w:color="auto" w:fill="auto"/>
          </w:tcPr>
          <w:p w14:paraId="7670B558"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Case discussions</w:t>
            </w:r>
          </w:p>
          <w:p w14:paraId="5CE9EE3F"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Practice opportunities</w:t>
            </w:r>
          </w:p>
        </w:tc>
      </w:tr>
      <w:bookmarkEnd w:id="2"/>
    </w:tbl>
    <w:p w14:paraId="7FAA42AE" w14:textId="77777777" w:rsidR="003775DB" w:rsidRPr="007B1F44" w:rsidRDefault="003775DB" w:rsidP="003775DB">
      <w:pPr>
        <w:tabs>
          <w:tab w:val="left" w:pos="-1128"/>
          <w:tab w:val="left" w:pos="-720"/>
          <w:tab w:val="left" w:pos="0"/>
          <w:tab w:val="left" w:pos="720"/>
          <w:tab w:val="left" w:pos="1224"/>
          <w:tab w:val="left" w:pos="2244"/>
          <w:tab w:val="left" w:pos="2528"/>
          <w:tab w:val="left" w:pos="3831"/>
          <w:tab w:val="left" w:pos="4320"/>
          <w:tab w:val="left" w:pos="4795"/>
          <w:tab w:val="left" w:pos="5475"/>
          <w:tab w:val="left" w:pos="6480"/>
        </w:tabs>
        <w:rPr>
          <w:rFonts w:ascii="Arial" w:hAnsi="Arial" w:cs="Arial"/>
          <w:iCs/>
        </w:rPr>
      </w:pPr>
    </w:p>
    <w:p w14:paraId="5C987968" w14:textId="0E874CCE" w:rsidR="003775DB" w:rsidRPr="007B1F44" w:rsidRDefault="007B1F44" w:rsidP="003775DB">
      <w:pPr>
        <w:tabs>
          <w:tab w:val="left" w:pos="-1128"/>
          <w:tab w:val="left" w:pos="-720"/>
          <w:tab w:val="left" w:pos="0"/>
          <w:tab w:val="left" w:pos="720"/>
          <w:tab w:val="left" w:pos="1224"/>
          <w:tab w:val="left" w:pos="2244"/>
          <w:tab w:val="left" w:pos="2528"/>
          <w:tab w:val="left" w:pos="3831"/>
          <w:tab w:val="left" w:pos="4320"/>
          <w:tab w:val="left" w:pos="4795"/>
          <w:tab w:val="left" w:pos="5475"/>
          <w:tab w:val="left" w:pos="6480"/>
        </w:tabs>
        <w:rPr>
          <w:rFonts w:ascii="Arial" w:hAnsi="Arial" w:cs="Arial"/>
          <w:b/>
          <w:bCs/>
          <w:iCs/>
        </w:rPr>
      </w:pPr>
      <w:r w:rsidRPr="007B1F44">
        <w:rPr>
          <w:rFonts w:ascii="Arial" w:hAnsi="Arial" w:cs="Arial"/>
          <w:b/>
          <w:bCs/>
          <w:iCs/>
        </w:rPr>
        <w:t xml:space="preserve">Day 2: </w:t>
      </w:r>
      <w:r w:rsidR="003775DB" w:rsidRPr="007B1F44">
        <w:rPr>
          <w:rFonts w:ascii="Arial" w:hAnsi="Arial" w:cs="Arial"/>
          <w:b/>
          <w:bCs/>
          <w:iCs/>
        </w:rPr>
        <w:t>Learning outcomes</w:t>
      </w:r>
    </w:p>
    <w:p w14:paraId="3D6E665A" w14:textId="77777777" w:rsidR="003775DB" w:rsidRPr="007B1F44" w:rsidRDefault="003775DB" w:rsidP="003775DB">
      <w:pPr>
        <w:pStyle w:val="ListParagraph"/>
        <w:numPr>
          <w:ilvl w:val="0"/>
          <w:numId w:val="9"/>
        </w:numPr>
        <w:spacing w:after="0" w:line="240" w:lineRule="auto"/>
        <w:contextualSpacing w:val="0"/>
        <w:rPr>
          <w:rFonts w:ascii="Arial" w:eastAsia="Calibri" w:hAnsi="Arial" w:cs="Arial"/>
        </w:rPr>
      </w:pPr>
      <w:bookmarkStart w:id="3" w:name="_Hlk42858745"/>
      <w:r w:rsidRPr="007B1F44">
        <w:rPr>
          <w:rFonts w:ascii="Arial" w:eastAsia="Calibri" w:hAnsi="Arial" w:cs="Arial"/>
        </w:rPr>
        <w:t xml:space="preserve">Develop a parenting plan, guided by the presentation of a case </w:t>
      </w:r>
      <w:proofErr w:type="gramStart"/>
      <w:r w:rsidRPr="007B1F44">
        <w:rPr>
          <w:rFonts w:ascii="Arial" w:eastAsia="Calibri" w:hAnsi="Arial" w:cs="Arial"/>
        </w:rPr>
        <w:t>scenari</w:t>
      </w:r>
      <w:bookmarkEnd w:id="3"/>
      <w:r w:rsidRPr="007B1F44">
        <w:rPr>
          <w:rFonts w:ascii="Arial" w:eastAsia="Calibri" w:hAnsi="Arial" w:cs="Arial"/>
        </w:rPr>
        <w:t>o</w:t>
      </w:r>
      <w:proofErr w:type="gramEnd"/>
    </w:p>
    <w:p w14:paraId="30E62ACD" w14:textId="77777777" w:rsidR="003775DB" w:rsidRPr="007B1F44" w:rsidRDefault="003775DB" w:rsidP="003775DB">
      <w:pPr>
        <w:tabs>
          <w:tab w:val="left" w:pos="-1128"/>
          <w:tab w:val="left" w:pos="-720"/>
          <w:tab w:val="left" w:pos="0"/>
          <w:tab w:val="left" w:pos="720"/>
          <w:tab w:val="left" w:pos="1224"/>
          <w:tab w:val="left" w:pos="2244"/>
          <w:tab w:val="left" w:pos="2528"/>
          <w:tab w:val="left" w:pos="3831"/>
          <w:tab w:val="left" w:pos="4320"/>
          <w:tab w:val="left" w:pos="4795"/>
          <w:tab w:val="left" w:pos="5475"/>
          <w:tab w:val="left" w:pos="6480"/>
        </w:tabs>
        <w:rPr>
          <w:rFonts w:ascii="Arial" w:hAnsi="Arial" w:cs="Arial"/>
          <w:b/>
          <w:bCs/>
          <w:i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96"/>
      </w:tblGrid>
      <w:tr w:rsidR="003775DB" w:rsidRPr="007B1F44" w14:paraId="64635013" w14:textId="77777777" w:rsidTr="00F71A1B">
        <w:tc>
          <w:tcPr>
            <w:tcW w:w="1668" w:type="dxa"/>
            <w:shd w:val="clear" w:color="auto" w:fill="auto"/>
          </w:tcPr>
          <w:p w14:paraId="0904BC43" w14:textId="7D92E602" w:rsidR="003775DB" w:rsidRPr="007B1F44" w:rsidRDefault="007073F1" w:rsidP="00F71A1B">
            <w:pPr>
              <w:spacing w:before="60"/>
              <w:contextualSpacing/>
              <w:jc w:val="both"/>
              <w:rPr>
                <w:rFonts w:ascii="Arial" w:eastAsia="Calibri" w:hAnsi="Arial" w:cs="Arial"/>
              </w:rPr>
            </w:pPr>
            <w:r w:rsidRPr="007B1F44">
              <w:rPr>
                <w:rFonts w:ascii="Arial" w:eastAsia="Calibri" w:hAnsi="Arial" w:cs="Arial"/>
              </w:rPr>
              <w:t>08h30</w:t>
            </w:r>
            <w:r w:rsidR="003775DB" w:rsidRPr="007B1F44">
              <w:rPr>
                <w:rFonts w:ascii="Arial" w:eastAsia="Calibri" w:hAnsi="Arial" w:cs="Arial"/>
              </w:rPr>
              <w:t>-</w:t>
            </w:r>
            <w:r w:rsidRPr="007B1F44">
              <w:rPr>
                <w:rFonts w:ascii="Arial" w:eastAsia="Calibri" w:hAnsi="Arial" w:cs="Arial"/>
              </w:rPr>
              <w:t>09h00</w:t>
            </w:r>
          </w:p>
        </w:tc>
        <w:tc>
          <w:tcPr>
            <w:tcW w:w="7796" w:type="dxa"/>
            <w:shd w:val="clear" w:color="auto" w:fill="auto"/>
          </w:tcPr>
          <w:p w14:paraId="15B71C40"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Reflections</w:t>
            </w:r>
          </w:p>
          <w:p w14:paraId="2CC388C9"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Unfinished business</w:t>
            </w:r>
          </w:p>
        </w:tc>
      </w:tr>
      <w:tr w:rsidR="003775DB" w:rsidRPr="007B1F44" w14:paraId="285E1B48" w14:textId="77777777" w:rsidTr="00F71A1B">
        <w:tc>
          <w:tcPr>
            <w:tcW w:w="1668" w:type="dxa"/>
            <w:shd w:val="clear" w:color="auto" w:fill="auto"/>
          </w:tcPr>
          <w:p w14:paraId="5103C690" w14:textId="1A797B34" w:rsidR="003775DB" w:rsidRPr="007B1F44" w:rsidRDefault="007073F1" w:rsidP="00F71A1B">
            <w:pPr>
              <w:spacing w:before="60"/>
              <w:contextualSpacing/>
              <w:jc w:val="both"/>
              <w:rPr>
                <w:rFonts w:ascii="Arial" w:eastAsia="Calibri" w:hAnsi="Arial" w:cs="Arial"/>
              </w:rPr>
            </w:pPr>
            <w:r w:rsidRPr="007B1F44">
              <w:rPr>
                <w:rFonts w:ascii="Arial" w:eastAsia="Calibri" w:hAnsi="Arial" w:cs="Arial"/>
              </w:rPr>
              <w:t>09h00</w:t>
            </w:r>
            <w:r w:rsidR="003775DB" w:rsidRPr="007B1F44">
              <w:rPr>
                <w:rFonts w:ascii="Arial" w:eastAsia="Calibri" w:hAnsi="Arial" w:cs="Arial"/>
              </w:rPr>
              <w:t>-11h00</w:t>
            </w:r>
          </w:p>
        </w:tc>
        <w:tc>
          <w:tcPr>
            <w:tcW w:w="7796" w:type="dxa"/>
            <w:shd w:val="clear" w:color="auto" w:fill="auto"/>
          </w:tcPr>
          <w:p w14:paraId="18E55E1A"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Overview of parenting plan according to Children’s Act 38 of 2005</w:t>
            </w:r>
          </w:p>
          <w:p w14:paraId="3257D27A"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 xml:space="preserve">Forms to be completed for a parenting </w:t>
            </w:r>
            <w:proofErr w:type="gramStart"/>
            <w:r w:rsidRPr="007B1F44">
              <w:rPr>
                <w:rFonts w:ascii="Arial" w:eastAsia="Calibri" w:hAnsi="Arial" w:cs="Arial"/>
              </w:rPr>
              <w:t>plan</w:t>
            </w:r>
            <w:proofErr w:type="gramEnd"/>
          </w:p>
          <w:p w14:paraId="6E3273A6"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What to include in a parenting plan?</w:t>
            </w:r>
          </w:p>
          <w:p w14:paraId="208BA5A3"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Example of parenting plan</w:t>
            </w:r>
          </w:p>
        </w:tc>
      </w:tr>
      <w:tr w:rsidR="003775DB" w:rsidRPr="007B1F44" w14:paraId="24E0F603" w14:textId="77777777" w:rsidTr="00F71A1B">
        <w:tc>
          <w:tcPr>
            <w:tcW w:w="1668" w:type="dxa"/>
            <w:shd w:val="clear" w:color="auto" w:fill="auto"/>
          </w:tcPr>
          <w:p w14:paraId="3D49746B"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11h00-11h30</w:t>
            </w:r>
          </w:p>
        </w:tc>
        <w:tc>
          <w:tcPr>
            <w:tcW w:w="7796" w:type="dxa"/>
            <w:shd w:val="clear" w:color="auto" w:fill="auto"/>
          </w:tcPr>
          <w:p w14:paraId="46040FDA" w14:textId="77777777" w:rsidR="003775DB" w:rsidRPr="007B1F44" w:rsidRDefault="003775DB" w:rsidP="00F71A1B">
            <w:pPr>
              <w:spacing w:before="60"/>
              <w:contextualSpacing/>
              <w:jc w:val="both"/>
              <w:rPr>
                <w:rFonts w:ascii="Arial" w:eastAsia="Calibri" w:hAnsi="Arial" w:cs="Arial"/>
                <w:b/>
                <w:bCs/>
              </w:rPr>
            </w:pPr>
            <w:r w:rsidRPr="007B1F44">
              <w:rPr>
                <w:rFonts w:ascii="Arial" w:eastAsia="Calibri" w:hAnsi="Arial" w:cs="Arial"/>
                <w:b/>
                <w:bCs/>
              </w:rPr>
              <w:t>TEA</w:t>
            </w:r>
          </w:p>
        </w:tc>
      </w:tr>
      <w:tr w:rsidR="003775DB" w:rsidRPr="007B1F44" w14:paraId="742002BB" w14:textId="77777777" w:rsidTr="00F71A1B">
        <w:tc>
          <w:tcPr>
            <w:tcW w:w="1668" w:type="dxa"/>
            <w:shd w:val="clear" w:color="auto" w:fill="auto"/>
          </w:tcPr>
          <w:p w14:paraId="654AA66E"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11h30-13h30</w:t>
            </w:r>
          </w:p>
        </w:tc>
        <w:tc>
          <w:tcPr>
            <w:tcW w:w="7796" w:type="dxa"/>
            <w:shd w:val="clear" w:color="auto" w:fill="auto"/>
          </w:tcPr>
          <w:p w14:paraId="7BDFC5E4"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Mediating a parenting plan between parties</w:t>
            </w:r>
          </w:p>
          <w:p w14:paraId="52B7A64D"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lastRenderedPageBreak/>
              <w:t xml:space="preserve">Considerations for mediating the parenting </w:t>
            </w:r>
            <w:proofErr w:type="gramStart"/>
            <w:r w:rsidRPr="007B1F44">
              <w:rPr>
                <w:rFonts w:ascii="Arial" w:eastAsia="Calibri" w:hAnsi="Arial" w:cs="Arial"/>
              </w:rPr>
              <w:t>plan</w:t>
            </w:r>
            <w:proofErr w:type="gramEnd"/>
          </w:p>
          <w:p w14:paraId="6A73B628" w14:textId="77777777" w:rsidR="003775DB" w:rsidRPr="007B1F44" w:rsidRDefault="003775DB" w:rsidP="00F71A1B">
            <w:pPr>
              <w:spacing w:before="60"/>
              <w:contextualSpacing/>
              <w:jc w:val="both"/>
              <w:rPr>
                <w:rFonts w:ascii="Arial" w:eastAsia="Calibri" w:hAnsi="Arial" w:cs="Arial"/>
              </w:rPr>
            </w:pPr>
            <w:proofErr w:type="gramStart"/>
            <w:r w:rsidRPr="007B1F44">
              <w:rPr>
                <w:rFonts w:ascii="Arial" w:eastAsia="Calibri" w:hAnsi="Arial" w:cs="Arial"/>
              </w:rPr>
              <w:t>Do’s</w:t>
            </w:r>
            <w:proofErr w:type="gramEnd"/>
            <w:r w:rsidRPr="007B1F44">
              <w:rPr>
                <w:rFonts w:ascii="Arial" w:eastAsia="Calibri" w:hAnsi="Arial" w:cs="Arial"/>
              </w:rPr>
              <w:t xml:space="preserve"> and don’ts when mediating the parenting plan</w:t>
            </w:r>
          </w:p>
        </w:tc>
      </w:tr>
      <w:tr w:rsidR="003775DB" w:rsidRPr="007B1F44" w14:paraId="37C6D4C9" w14:textId="77777777" w:rsidTr="00F71A1B">
        <w:tc>
          <w:tcPr>
            <w:tcW w:w="1668" w:type="dxa"/>
            <w:shd w:val="clear" w:color="auto" w:fill="auto"/>
          </w:tcPr>
          <w:p w14:paraId="0B15B6D9" w14:textId="6B1EE9C0"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lastRenderedPageBreak/>
              <w:t>13h30-14h</w:t>
            </w:r>
            <w:r w:rsidR="007073F1" w:rsidRPr="007B1F44">
              <w:rPr>
                <w:rFonts w:ascii="Arial" w:eastAsia="Calibri" w:hAnsi="Arial" w:cs="Arial"/>
              </w:rPr>
              <w:t>00</w:t>
            </w:r>
          </w:p>
        </w:tc>
        <w:tc>
          <w:tcPr>
            <w:tcW w:w="7796" w:type="dxa"/>
            <w:shd w:val="clear" w:color="auto" w:fill="auto"/>
          </w:tcPr>
          <w:p w14:paraId="5B14607F" w14:textId="77777777" w:rsidR="003775DB" w:rsidRPr="007B1F44" w:rsidRDefault="003775DB" w:rsidP="00F71A1B">
            <w:pPr>
              <w:spacing w:before="60"/>
              <w:contextualSpacing/>
              <w:jc w:val="both"/>
              <w:rPr>
                <w:rFonts w:ascii="Arial" w:eastAsia="Calibri" w:hAnsi="Arial" w:cs="Arial"/>
                <w:b/>
                <w:bCs/>
              </w:rPr>
            </w:pPr>
            <w:r w:rsidRPr="007B1F44">
              <w:rPr>
                <w:rFonts w:ascii="Arial" w:eastAsia="Calibri" w:hAnsi="Arial" w:cs="Arial"/>
                <w:b/>
                <w:bCs/>
              </w:rPr>
              <w:t xml:space="preserve">Lunch </w:t>
            </w:r>
          </w:p>
        </w:tc>
      </w:tr>
      <w:tr w:rsidR="003775DB" w:rsidRPr="007B1F44" w14:paraId="4D976B6B" w14:textId="77777777" w:rsidTr="00F71A1B">
        <w:tc>
          <w:tcPr>
            <w:tcW w:w="1668" w:type="dxa"/>
            <w:shd w:val="clear" w:color="auto" w:fill="auto"/>
          </w:tcPr>
          <w:p w14:paraId="61DDE508" w14:textId="415E40A5"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14h</w:t>
            </w:r>
            <w:r w:rsidR="007073F1" w:rsidRPr="007B1F44">
              <w:rPr>
                <w:rFonts w:ascii="Arial" w:eastAsia="Calibri" w:hAnsi="Arial" w:cs="Arial"/>
              </w:rPr>
              <w:t>00</w:t>
            </w:r>
            <w:r w:rsidRPr="007B1F44">
              <w:rPr>
                <w:rFonts w:ascii="Arial" w:eastAsia="Calibri" w:hAnsi="Arial" w:cs="Arial"/>
              </w:rPr>
              <w:t>-15h</w:t>
            </w:r>
            <w:r w:rsidR="007073F1" w:rsidRPr="007B1F44">
              <w:rPr>
                <w:rFonts w:ascii="Arial" w:eastAsia="Calibri" w:hAnsi="Arial" w:cs="Arial"/>
              </w:rPr>
              <w:t>00</w:t>
            </w:r>
            <w:r w:rsidRPr="007B1F44">
              <w:rPr>
                <w:rFonts w:ascii="Arial" w:eastAsia="Calibri" w:hAnsi="Arial" w:cs="Arial"/>
              </w:rPr>
              <w:t xml:space="preserve"> </w:t>
            </w:r>
          </w:p>
        </w:tc>
        <w:tc>
          <w:tcPr>
            <w:tcW w:w="7796" w:type="dxa"/>
            <w:shd w:val="clear" w:color="auto" w:fill="auto"/>
          </w:tcPr>
          <w:p w14:paraId="18A83EB9"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Case discussions</w:t>
            </w:r>
          </w:p>
          <w:p w14:paraId="097AF862"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Practice opportunities</w:t>
            </w:r>
          </w:p>
        </w:tc>
      </w:tr>
      <w:tr w:rsidR="003775DB" w:rsidRPr="007B1F44" w14:paraId="1116F714" w14:textId="77777777" w:rsidTr="00F71A1B">
        <w:tc>
          <w:tcPr>
            <w:tcW w:w="1668" w:type="dxa"/>
            <w:shd w:val="clear" w:color="auto" w:fill="auto"/>
          </w:tcPr>
          <w:p w14:paraId="4500BAF7" w14:textId="1849E6E6"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15h15-16h</w:t>
            </w:r>
            <w:r w:rsidR="007073F1" w:rsidRPr="007B1F44">
              <w:rPr>
                <w:rFonts w:ascii="Arial" w:eastAsia="Calibri" w:hAnsi="Arial" w:cs="Arial"/>
              </w:rPr>
              <w:t>30</w:t>
            </w:r>
          </w:p>
        </w:tc>
        <w:tc>
          <w:tcPr>
            <w:tcW w:w="7796" w:type="dxa"/>
            <w:shd w:val="clear" w:color="auto" w:fill="auto"/>
          </w:tcPr>
          <w:p w14:paraId="4811806E"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Feedback</w:t>
            </w:r>
          </w:p>
          <w:p w14:paraId="6278C89C" w14:textId="77777777" w:rsidR="003775DB" w:rsidRPr="007B1F44" w:rsidRDefault="003775DB" w:rsidP="00F71A1B">
            <w:pPr>
              <w:spacing w:before="60"/>
              <w:contextualSpacing/>
              <w:jc w:val="both"/>
              <w:rPr>
                <w:rFonts w:ascii="Arial" w:eastAsia="Calibri" w:hAnsi="Arial" w:cs="Arial"/>
              </w:rPr>
            </w:pPr>
            <w:r w:rsidRPr="007B1F44">
              <w:rPr>
                <w:rFonts w:ascii="Arial" w:eastAsia="Calibri" w:hAnsi="Arial" w:cs="Arial"/>
              </w:rPr>
              <w:t>Evaluations</w:t>
            </w:r>
          </w:p>
          <w:p w14:paraId="4EB501E8" w14:textId="3860E4A4" w:rsidR="003775DB" w:rsidRPr="007B1F44" w:rsidRDefault="007B1F44" w:rsidP="00F71A1B">
            <w:pPr>
              <w:spacing w:before="60"/>
              <w:contextualSpacing/>
              <w:jc w:val="both"/>
              <w:rPr>
                <w:rFonts w:ascii="Arial" w:eastAsia="Calibri" w:hAnsi="Arial" w:cs="Arial"/>
              </w:rPr>
            </w:pPr>
            <w:r w:rsidRPr="007B1F44">
              <w:rPr>
                <w:rFonts w:ascii="Arial" w:eastAsia="Calibri" w:hAnsi="Arial" w:cs="Arial"/>
              </w:rPr>
              <w:t>C</w:t>
            </w:r>
            <w:r w:rsidR="003775DB" w:rsidRPr="007B1F44">
              <w:rPr>
                <w:rFonts w:ascii="Arial" w:eastAsia="Calibri" w:hAnsi="Arial" w:cs="Arial"/>
              </w:rPr>
              <w:t>losure</w:t>
            </w:r>
          </w:p>
        </w:tc>
      </w:tr>
    </w:tbl>
    <w:p w14:paraId="39116CEB" w14:textId="77777777" w:rsidR="003775DB" w:rsidRPr="007B1F44" w:rsidRDefault="003775DB" w:rsidP="003775DB">
      <w:pPr>
        <w:tabs>
          <w:tab w:val="left" w:pos="-1128"/>
          <w:tab w:val="left" w:pos="-720"/>
          <w:tab w:val="left" w:pos="0"/>
          <w:tab w:val="left" w:pos="720"/>
          <w:tab w:val="left" w:pos="1224"/>
          <w:tab w:val="left" w:pos="2244"/>
          <w:tab w:val="left" w:pos="2528"/>
          <w:tab w:val="left" w:pos="3831"/>
          <w:tab w:val="left" w:pos="4320"/>
          <w:tab w:val="left" w:pos="4795"/>
          <w:tab w:val="left" w:pos="5475"/>
          <w:tab w:val="left" w:pos="6480"/>
        </w:tabs>
        <w:rPr>
          <w:rFonts w:ascii="Arial" w:hAnsi="Arial" w:cs="Arial"/>
          <w:b/>
          <w:bCs/>
          <w:iCs/>
        </w:rPr>
      </w:pPr>
    </w:p>
    <w:p w14:paraId="6C8C451E" w14:textId="01A7BA59" w:rsidR="003775DB" w:rsidRPr="007B1F44" w:rsidRDefault="003775DB" w:rsidP="007B1F44">
      <w:pPr>
        <w:pStyle w:val="ListParagraph"/>
        <w:numPr>
          <w:ilvl w:val="0"/>
          <w:numId w:val="4"/>
        </w:numPr>
        <w:tabs>
          <w:tab w:val="left" w:pos="-1128"/>
          <w:tab w:val="left" w:pos="-720"/>
          <w:tab w:val="left" w:pos="0"/>
          <w:tab w:val="left" w:pos="720"/>
          <w:tab w:val="left" w:pos="1224"/>
          <w:tab w:val="left" w:pos="2244"/>
          <w:tab w:val="left" w:pos="2528"/>
          <w:tab w:val="left" w:pos="3831"/>
          <w:tab w:val="left" w:pos="4320"/>
          <w:tab w:val="left" w:pos="4795"/>
          <w:tab w:val="left" w:pos="5475"/>
          <w:tab w:val="left" w:pos="6480"/>
        </w:tabs>
        <w:rPr>
          <w:rFonts w:ascii="Arial" w:hAnsi="Arial" w:cs="Arial"/>
          <w:b/>
          <w:bCs/>
          <w:iCs/>
          <w:u w:val="single"/>
        </w:rPr>
      </w:pPr>
      <w:r w:rsidRPr="007B1F44">
        <w:rPr>
          <w:rFonts w:ascii="Arial" w:hAnsi="Arial" w:cs="Arial"/>
          <w:b/>
          <w:bCs/>
          <w:iCs/>
          <w:u w:val="single"/>
        </w:rPr>
        <w:t xml:space="preserve">Recommended reading </w:t>
      </w:r>
    </w:p>
    <w:p w14:paraId="48935E3B" w14:textId="77777777" w:rsidR="003775DB" w:rsidRPr="007B1F44" w:rsidRDefault="003775DB" w:rsidP="003775DB">
      <w:pPr>
        <w:pStyle w:val="ListParagraph"/>
        <w:numPr>
          <w:ilvl w:val="0"/>
          <w:numId w:val="10"/>
        </w:numPr>
        <w:spacing w:after="0" w:line="240" w:lineRule="auto"/>
        <w:contextualSpacing w:val="0"/>
        <w:jc w:val="both"/>
        <w:rPr>
          <w:rFonts w:ascii="Arial" w:hAnsi="Arial" w:cs="Arial"/>
          <w:lang w:val="de-DE"/>
        </w:rPr>
      </w:pPr>
      <w:r w:rsidRPr="007B1F44">
        <w:rPr>
          <w:rFonts w:ascii="Arial" w:hAnsi="Arial" w:cs="Arial"/>
          <w:lang w:val="de-DE"/>
        </w:rPr>
        <w:t>Brown, H.J. &amp; Marriott, A. 2011. ADR principles and practice. London: Sweet and Maxwell.</w:t>
      </w:r>
    </w:p>
    <w:p w14:paraId="5892D77F" w14:textId="77777777" w:rsidR="003775DB" w:rsidRPr="007B1F44" w:rsidRDefault="003775DB" w:rsidP="003775DB">
      <w:pPr>
        <w:pStyle w:val="ListParagraph"/>
        <w:numPr>
          <w:ilvl w:val="0"/>
          <w:numId w:val="10"/>
        </w:numPr>
        <w:spacing w:after="0" w:line="240" w:lineRule="auto"/>
        <w:contextualSpacing w:val="0"/>
        <w:jc w:val="both"/>
        <w:rPr>
          <w:rFonts w:ascii="Arial" w:hAnsi="Arial" w:cs="Arial"/>
          <w:lang w:val="de-DE"/>
        </w:rPr>
      </w:pPr>
      <w:r w:rsidRPr="007B1F44">
        <w:rPr>
          <w:rFonts w:ascii="Arial" w:hAnsi="Arial" w:cs="Arial"/>
          <w:lang w:val="de-DE"/>
        </w:rPr>
        <w:t>Irving, H.H.  &amp; Benjamin, M. 2002. Therapeutic family mediation: Helping families resolve conflict. London: SAGE.</w:t>
      </w:r>
    </w:p>
    <w:p w14:paraId="146209B7" w14:textId="77777777" w:rsidR="003775DB" w:rsidRPr="007B1F44" w:rsidRDefault="003775DB" w:rsidP="003775DB">
      <w:pPr>
        <w:pStyle w:val="ListParagraph"/>
        <w:numPr>
          <w:ilvl w:val="0"/>
          <w:numId w:val="10"/>
        </w:numPr>
        <w:spacing w:after="0" w:line="240" w:lineRule="auto"/>
        <w:contextualSpacing w:val="0"/>
        <w:jc w:val="both"/>
        <w:rPr>
          <w:rFonts w:ascii="Arial" w:hAnsi="Arial" w:cs="Arial"/>
          <w:lang w:val="de-DE"/>
        </w:rPr>
      </w:pPr>
      <w:r w:rsidRPr="007B1F44">
        <w:rPr>
          <w:rFonts w:ascii="Arial" w:hAnsi="Arial" w:cs="Arial"/>
          <w:lang w:val="de-DE"/>
        </w:rPr>
        <w:t>Lagardien, R. 2019. Descriptive guidelines for mediation to enhance the parental involvement of unmarried fathers.</w:t>
      </w:r>
    </w:p>
    <w:p w14:paraId="101B7E83" w14:textId="77777777" w:rsidR="003775DB" w:rsidRPr="007B1F44" w:rsidRDefault="003775DB" w:rsidP="003775DB">
      <w:pPr>
        <w:pStyle w:val="ListParagraph"/>
        <w:numPr>
          <w:ilvl w:val="0"/>
          <w:numId w:val="10"/>
        </w:numPr>
        <w:spacing w:after="0" w:line="240" w:lineRule="auto"/>
        <w:contextualSpacing w:val="0"/>
        <w:jc w:val="both"/>
        <w:rPr>
          <w:rFonts w:ascii="Arial" w:hAnsi="Arial" w:cs="Arial"/>
          <w:lang w:val="de-DE"/>
        </w:rPr>
      </w:pPr>
      <w:r w:rsidRPr="007B1F44">
        <w:rPr>
          <w:rFonts w:ascii="Arial" w:hAnsi="Arial" w:cs="Arial"/>
          <w:lang w:val="de-DE"/>
        </w:rPr>
        <w:t>Republic of South Africa. RSA. 2006. Children’s Act 35 of 2005. 2006. Government Gazette, 492(28944):1-217. Cape Town Government Printing Works. Retrieved from: http://www.refworld.org/docid/46b82aa62.htm</w:t>
      </w:r>
    </w:p>
    <w:p w14:paraId="09D11094" w14:textId="77777777" w:rsidR="003775DB" w:rsidRPr="007B1F44" w:rsidRDefault="003775DB" w:rsidP="003775DB">
      <w:pPr>
        <w:pStyle w:val="ListParagraph"/>
        <w:numPr>
          <w:ilvl w:val="0"/>
          <w:numId w:val="10"/>
        </w:numPr>
        <w:spacing w:after="0" w:line="240" w:lineRule="auto"/>
        <w:contextualSpacing w:val="0"/>
        <w:jc w:val="both"/>
        <w:rPr>
          <w:rFonts w:ascii="Arial" w:hAnsi="Arial" w:cs="Arial"/>
          <w:lang w:val="de-DE"/>
        </w:rPr>
      </w:pPr>
      <w:r w:rsidRPr="007B1F44">
        <w:rPr>
          <w:rFonts w:ascii="Arial" w:hAnsi="Arial" w:cs="Arial"/>
          <w:lang w:val="de-DE"/>
        </w:rPr>
        <w:t>Sourdin, T. 2012. Alternative dispute resolution. 4th ed. North America: Lawbook Co.</w:t>
      </w:r>
    </w:p>
    <w:p w14:paraId="3475BEF4" w14:textId="77777777" w:rsidR="003775DB" w:rsidRPr="007B1F44" w:rsidRDefault="003775DB" w:rsidP="003775DB">
      <w:pPr>
        <w:pStyle w:val="ListParagraph"/>
        <w:numPr>
          <w:ilvl w:val="0"/>
          <w:numId w:val="10"/>
        </w:numPr>
        <w:spacing w:after="0" w:line="240" w:lineRule="auto"/>
        <w:contextualSpacing w:val="0"/>
        <w:jc w:val="both"/>
        <w:rPr>
          <w:rFonts w:ascii="Arial" w:hAnsi="Arial" w:cs="Arial"/>
          <w:lang w:val="de-DE"/>
        </w:rPr>
      </w:pPr>
      <w:r w:rsidRPr="007B1F44">
        <w:rPr>
          <w:rFonts w:ascii="Arial" w:hAnsi="Arial" w:cs="Arial"/>
          <w:lang w:val="de-DE"/>
        </w:rPr>
        <w:t>Spencer, D. 2012. Principles of mediation. Legaldate, 24(2):2-5. Retrieved from:</w:t>
      </w:r>
      <w:r w:rsidRPr="007B1F44">
        <w:t xml:space="preserve"> </w:t>
      </w:r>
      <w:hyperlink r:id="rId12" w:history="1">
        <w:r w:rsidRPr="007B1F44">
          <w:rPr>
            <w:rStyle w:val="Hyperlink"/>
            <w:rFonts w:ascii="Arial" w:hAnsi="Arial" w:cs="Arial"/>
            <w:lang w:val="de-DE"/>
          </w:rPr>
          <w:t>http://search.ebscohost.com/login.aspx?direct=trueanddb=f5handAN=77927834andsite=ehost-liveandscope=site</w:t>
        </w:r>
      </w:hyperlink>
    </w:p>
    <w:p w14:paraId="242B7188" w14:textId="77777777" w:rsidR="003775DB" w:rsidRPr="007B1F44" w:rsidRDefault="003775DB" w:rsidP="003775DB">
      <w:pPr>
        <w:pStyle w:val="ListParagraph"/>
        <w:numPr>
          <w:ilvl w:val="0"/>
          <w:numId w:val="10"/>
        </w:numPr>
        <w:spacing w:after="0" w:line="240" w:lineRule="auto"/>
        <w:contextualSpacing w:val="0"/>
        <w:jc w:val="both"/>
        <w:rPr>
          <w:rFonts w:ascii="Arial" w:hAnsi="Arial" w:cs="Arial"/>
          <w:lang w:val="de-DE"/>
        </w:rPr>
      </w:pPr>
      <w:r w:rsidRPr="007B1F44">
        <w:rPr>
          <w:rFonts w:ascii="Arial" w:hAnsi="Arial" w:cs="Arial"/>
          <w:lang w:val="de-DE"/>
        </w:rPr>
        <w:t xml:space="preserve">Republic of South Africa (RSA). 2014. South African Draft Mediation Rules, 2014. South African Government Gazette No. 37448. </w:t>
      </w:r>
    </w:p>
    <w:p w14:paraId="31AF2E8C" w14:textId="77777777" w:rsidR="003775DB" w:rsidRPr="007B1F44" w:rsidRDefault="003775DB" w:rsidP="003775DB">
      <w:pPr>
        <w:pStyle w:val="ListParagraph"/>
        <w:numPr>
          <w:ilvl w:val="0"/>
          <w:numId w:val="10"/>
        </w:numPr>
        <w:spacing w:after="0" w:line="240" w:lineRule="auto"/>
        <w:contextualSpacing w:val="0"/>
        <w:jc w:val="both"/>
        <w:rPr>
          <w:rFonts w:ascii="Arial" w:hAnsi="Arial" w:cs="Arial"/>
          <w:lang w:val="de-DE"/>
        </w:rPr>
      </w:pPr>
      <w:r w:rsidRPr="007B1F44">
        <w:rPr>
          <w:rFonts w:ascii="Arial" w:hAnsi="Arial" w:cs="Arial"/>
          <w:lang w:val="de-DE"/>
        </w:rPr>
        <w:t xml:space="preserve">Morris, M. &amp; Halford, K. 2014. Family mediation: A guide for family therapists. Australian and New Zealand Journal of Family Therapy, 35(4):479-492. Retrieved from: </w:t>
      </w:r>
      <w:r w:rsidR="00C8321B">
        <w:fldChar w:fldCharType="begin"/>
      </w:r>
      <w:r w:rsidR="00C8321B">
        <w:instrText>HYPERLINK "https://doi.org/10.1002/anzf.1078"</w:instrText>
      </w:r>
      <w:r w:rsidR="00C8321B">
        <w:fldChar w:fldCharType="separate"/>
      </w:r>
      <w:r w:rsidRPr="007B1F44">
        <w:rPr>
          <w:rStyle w:val="Hyperlink"/>
          <w:rFonts w:ascii="Arial" w:hAnsi="Arial" w:cs="Arial"/>
          <w:lang w:val="de-DE"/>
        </w:rPr>
        <w:t>https://doi.org/10.1002/anzf.1078</w:t>
      </w:r>
      <w:r w:rsidR="00C8321B">
        <w:rPr>
          <w:rStyle w:val="Hyperlink"/>
          <w:rFonts w:ascii="Arial" w:hAnsi="Arial" w:cs="Arial"/>
          <w:lang w:val="de-DE"/>
        </w:rPr>
        <w:fldChar w:fldCharType="end"/>
      </w:r>
    </w:p>
    <w:p w14:paraId="2273E8D8" w14:textId="77777777" w:rsidR="003775DB" w:rsidRPr="007B1F44" w:rsidRDefault="003775DB" w:rsidP="003775DB">
      <w:pPr>
        <w:pStyle w:val="ListParagraph"/>
        <w:numPr>
          <w:ilvl w:val="0"/>
          <w:numId w:val="10"/>
        </w:numPr>
        <w:spacing w:after="0" w:line="240" w:lineRule="auto"/>
        <w:contextualSpacing w:val="0"/>
        <w:jc w:val="both"/>
        <w:rPr>
          <w:rFonts w:ascii="Arial" w:hAnsi="Arial" w:cs="Arial"/>
          <w:lang w:val="de-DE"/>
        </w:rPr>
      </w:pPr>
      <w:r w:rsidRPr="007B1F44">
        <w:rPr>
          <w:rFonts w:ascii="Arial" w:hAnsi="Arial" w:cs="Arial"/>
          <w:lang w:val="de-DE"/>
        </w:rPr>
        <w:t>Field, R.M. &amp; Lynch, A. 2014. Hearing parties’ voices in coordinated family dispute resolution (CFDR): An Australian pilot of a family mediation model designed for matters involving a history of domestic violence. Journal of Societal Welfare and Family Law, 36(4):392-402. Retrieved from: https://doi.org/10.1080/09649069</w:t>
      </w:r>
      <w:r w:rsidRPr="007B1F44">
        <w:rPr>
          <w:rFonts w:ascii="Arial" w:hAnsi="Arial" w:cs="Arial"/>
          <w:lang w:val="de-DE"/>
        </w:rPr>
        <w:br/>
        <w:t>.2014.967988</w:t>
      </w:r>
    </w:p>
    <w:p w14:paraId="53B86748" w14:textId="77777777" w:rsidR="003775DB" w:rsidRPr="007B1F44" w:rsidRDefault="003775DB" w:rsidP="003775DB">
      <w:pPr>
        <w:jc w:val="both"/>
        <w:rPr>
          <w:rFonts w:ascii="Arial" w:hAnsi="Arial" w:cs="Arial"/>
          <w:lang w:val="de-DE"/>
        </w:rPr>
      </w:pPr>
    </w:p>
    <w:p w14:paraId="32B7FE8D" w14:textId="77777777" w:rsidR="007B1F44" w:rsidRPr="007B1F44" w:rsidRDefault="007B1F44" w:rsidP="007B1F44">
      <w:pPr>
        <w:pStyle w:val="BodyText"/>
        <w:numPr>
          <w:ilvl w:val="0"/>
          <w:numId w:val="4"/>
        </w:numPr>
        <w:jc w:val="both"/>
        <w:rPr>
          <w:b/>
          <w:bCs w:val="0"/>
          <w:sz w:val="22"/>
          <w:szCs w:val="22"/>
        </w:rPr>
      </w:pPr>
      <w:r w:rsidRPr="007B1F44">
        <w:rPr>
          <w:b/>
          <w:bCs w:val="0"/>
          <w:sz w:val="22"/>
          <w:szCs w:val="22"/>
        </w:rPr>
        <w:t>ASSESSMENT METHOD</w:t>
      </w:r>
    </w:p>
    <w:p w14:paraId="737CACF2" w14:textId="3B151449" w:rsidR="007B1F44" w:rsidRPr="007B1F44" w:rsidRDefault="007B1F44" w:rsidP="007B1F44">
      <w:pPr>
        <w:pStyle w:val="BodyText"/>
        <w:jc w:val="both"/>
        <w:rPr>
          <w:b/>
          <w:bCs w:val="0"/>
          <w:sz w:val="22"/>
          <w:szCs w:val="22"/>
        </w:rPr>
      </w:pPr>
      <w:r w:rsidRPr="007B1F44">
        <w:rPr>
          <w:sz w:val="22"/>
          <w:szCs w:val="22"/>
        </w:rPr>
        <w:t xml:space="preserve">Students </w:t>
      </w:r>
      <w:proofErr w:type="gramStart"/>
      <w:r w:rsidRPr="007B1F44">
        <w:rPr>
          <w:sz w:val="22"/>
          <w:szCs w:val="22"/>
        </w:rPr>
        <w:t>have to</w:t>
      </w:r>
      <w:proofErr w:type="gramEnd"/>
      <w:r w:rsidRPr="007B1F44">
        <w:rPr>
          <w:sz w:val="22"/>
          <w:szCs w:val="22"/>
        </w:rPr>
        <w:t>:</w:t>
      </w:r>
    </w:p>
    <w:p w14:paraId="55C349AE" w14:textId="57AD2C61" w:rsidR="007B1F44" w:rsidRPr="007B1F44" w:rsidRDefault="007B1F44" w:rsidP="007B1F44">
      <w:pPr>
        <w:jc w:val="both"/>
        <w:rPr>
          <w:rFonts w:ascii="Arial" w:hAnsi="Arial" w:cs="Arial"/>
        </w:rPr>
      </w:pPr>
      <w:r w:rsidRPr="007B1F44">
        <w:rPr>
          <w:rFonts w:ascii="Arial" w:hAnsi="Arial" w:cs="Arial"/>
        </w:rPr>
        <w:t xml:space="preserve">Demonstrate their ability to conduct culturally relevant mediation between divorced/separated parents for the development of a parenting plan. </w:t>
      </w:r>
    </w:p>
    <w:p w14:paraId="3FEE7546" w14:textId="77777777" w:rsidR="007B1F44" w:rsidRDefault="007B1F44" w:rsidP="007B1F44">
      <w:pPr>
        <w:jc w:val="both"/>
        <w:rPr>
          <w:rFonts w:ascii="Arial" w:hAnsi="Arial" w:cs="Arial"/>
        </w:rPr>
      </w:pPr>
      <w:r w:rsidRPr="007B1F44">
        <w:rPr>
          <w:rFonts w:ascii="Arial" w:hAnsi="Arial" w:cs="Arial"/>
          <w:b/>
        </w:rPr>
        <w:t xml:space="preserve">Moderation is </w:t>
      </w:r>
      <w:r w:rsidRPr="007B1F44">
        <w:rPr>
          <w:rFonts w:ascii="Arial" w:hAnsi="Arial" w:cs="Arial"/>
        </w:rPr>
        <w:t>External.</w:t>
      </w:r>
    </w:p>
    <w:p w14:paraId="6C450ED2" w14:textId="77777777" w:rsidR="007B1F44" w:rsidRDefault="007B1F44" w:rsidP="007B1F44">
      <w:pPr>
        <w:jc w:val="both"/>
        <w:rPr>
          <w:rFonts w:ascii="Arial" w:hAnsi="Arial" w:cs="Arial"/>
        </w:rPr>
      </w:pPr>
    </w:p>
    <w:p w14:paraId="7FC87601" w14:textId="77777777" w:rsidR="007B1F44" w:rsidRDefault="007B1F44" w:rsidP="007B1F44">
      <w:pPr>
        <w:jc w:val="both"/>
        <w:rPr>
          <w:rFonts w:ascii="Arial" w:hAnsi="Arial" w:cs="Arial"/>
        </w:rPr>
      </w:pPr>
    </w:p>
    <w:p w14:paraId="40C5185A" w14:textId="77777777" w:rsidR="007B1F44" w:rsidRDefault="007B1F44" w:rsidP="007B1F44">
      <w:pPr>
        <w:jc w:val="both"/>
        <w:rPr>
          <w:rFonts w:ascii="Arial" w:hAnsi="Arial" w:cs="Arial"/>
        </w:rPr>
      </w:pPr>
    </w:p>
    <w:p w14:paraId="1F8A2AFD" w14:textId="77777777" w:rsidR="007B1F44" w:rsidRDefault="007B1F44" w:rsidP="007B1F44">
      <w:pPr>
        <w:jc w:val="both"/>
        <w:rPr>
          <w:rFonts w:ascii="Arial" w:hAnsi="Arial" w:cs="Arial"/>
        </w:rPr>
      </w:pPr>
    </w:p>
    <w:p w14:paraId="1F48D117" w14:textId="77777777" w:rsidR="007B1F44" w:rsidRPr="007B1F44" w:rsidRDefault="007B1F44" w:rsidP="007B1F44">
      <w:pPr>
        <w:jc w:val="both"/>
        <w:rPr>
          <w:rFonts w:ascii="Arial" w:hAnsi="Arial" w:cs="Arial"/>
        </w:rPr>
      </w:pPr>
    </w:p>
    <w:p w14:paraId="53A42A4D" w14:textId="7652494C" w:rsidR="00B372F2" w:rsidRPr="007B1F44" w:rsidRDefault="007073F1" w:rsidP="00B372F2">
      <w:pPr>
        <w:jc w:val="center"/>
        <w:rPr>
          <w:rFonts w:ascii="Arial" w:hAnsi="Arial" w:cs="Arial"/>
          <w:b/>
          <w:u w:val="single"/>
        </w:rPr>
      </w:pPr>
      <w:r w:rsidRPr="007B1F44">
        <w:rPr>
          <w:rFonts w:ascii="Arial" w:hAnsi="Arial" w:cs="Arial"/>
          <w:b/>
          <w:u w:val="single"/>
        </w:rPr>
        <w:lastRenderedPageBreak/>
        <w:t>A</w:t>
      </w:r>
      <w:r w:rsidR="00B372F2" w:rsidRPr="007B1F44">
        <w:rPr>
          <w:rFonts w:ascii="Arial" w:hAnsi="Arial" w:cs="Arial"/>
          <w:b/>
          <w:u w:val="single"/>
        </w:rPr>
        <w:t xml:space="preserve">SSIGNMENT CASE STUDY </w:t>
      </w:r>
    </w:p>
    <w:p w14:paraId="5BF7BA31" w14:textId="25384DB3" w:rsidR="00B372F2" w:rsidRPr="007B1F44" w:rsidRDefault="00B372F2" w:rsidP="00B372F2">
      <w:pPr>
        <w:jc w:val="center"/>
        <w:rPr>
          <w:rFonts w:ascii="Arial" w:hAnsi="Arial" w:cs="Arial"/>
          <w:b/>
        </w:rPr>
      </w:pPr>
      <w:r w:rsidRPr="007B1F44">
        <w:rPr>
          <w:rFonts w:ascii="Arial" w:hAnsi="Arial" w:cs="Arial"/>
          <w:b/>
        </w:rPr>
        <w:t xml:space="preserve">DUE DATE:  </w:t>
      </w:r>
      <w:r w:rsidR="007B1F44" w:rsidRPr="007B1F44">
        <w:rPr>
          <w:rFonts w:ascii="Arial" w:hAnsi="Arial" w:cs="Arial"/>
          <w:b/>
          <w:u w:val="single"/>
        </w:rPr>
        <w:t xml:space="preserve">06 </w:t>
      </w:r>
      <w:r w:rsidRPr="007B1F44">
        <w:rPr>
          <w:rFonts w:ascii="Arial" w:hAnsi="Arial" w:cs="Arial"/>
          <w:b/>
          <w:u w:val="single"/>
        </w:rPr>
        <w:t>SEPTEMBER 202</w:t>
      </w:r>
      <w:r w:rsidR="007B1F44" w:rsidRPr="007B1F44">
        <w:rPr>
          <w:rFonts w:ascii="Arial" w:hAnsi="Arial" w:cs="Arial"/>
          <w:b/>
          <w:u w:val="single"/>
        </w:rPr>
        <w:t>4</w:t>
      </w:r>
      <w:r w:rsidRPr="007B1F44">
        <w:rPr>
          <w:rFonts w:ascii="Arial" w:hAnsi="Arial" w:cs="Arial"/>
          <w:b/>
        </w:rPr>
        <w:t xml:space="preserve"> AT 23H00 VIA</w:t>
      </w:r>
    </w:p>
    <w:p w14:paraId="3546C5BC" w14:textId="77777777" w:rsidR="00915118" w:rsidRDefault="00B372F2" w:rsidP="00915118">
      <w:pPr>
        <w:jc w:val="center"/>
        <w:rPr>
          <w:rFonts w:ascii="Arial" w:hAnsi="Arial" w:cs="Arial"/>
        </w:rPr>
      </w:pPr>
      <w:r w:rsidRPr="007B1F44">
        <w:rPr>
          <w:rFonts w:ascii="Arial" w:hAnsi="Arial" w:cs="Arial"/>
          <w:b/>
        </w:rPr>
        <w:t xml:space="preserve">EMAIL:  </w:t>
      </w:r>
      <w:hyperlink r:id="rId13" w:history="1">
        <w:r w:rsidR="00915118" w:rsidRPr="006C4613">
          <w:rPr>
            <w:rStyle w:val="Hyperlink"/>
          </w:rPr>
          <w:t>vanrooyenmelany1@gmail.com</w:t>
        </w:r>
      </w:hyperlink>
    </w:p>
    <w:p w14:paraId="51B0CF72" w14:textId="77777777" w:rsidR="00B372F2" w:rsidRPr="007B1F44" w:rsidRDefault="00B372F2" w:rsidP="00B372F2">
      <w:pPr>
        <w:jc w:val="both"/>
        <w:rPr>
          <w:rFonts w:ascii="Arial" w:hAnsi="Arial" w:cs="Arial"/>
          <w:b/>
        </w:rPr>
      </w:pPr>
      <w:r w:rsidRPr="007B1F44">
        <w:rPr>
          <w:rFonts w:ascii="Arial" w:hAnsi="Arial" w:cs="Arial"/>
          <w:b/>
        </w:rPr>
        <w:t xml:space="preserve">Background: </w:t>
      </w:r>
    </w:p>
    <w:p w14:paraId="07132FD2" w14:textId="77777777" w:rsidR="00B372F2" w:rsidRPr="007B1F44" w:rsidRDefault="00B372F2" w:rsidP="00B372F2">
      <w:pPr>
        <w:spacing w:line="360" w:lineRule="auto"/>
        <w:jc w:val="both"/>
        <w:rPr>
          <w:rFonts w:ascii="Arial" w:hAnsi="Arial" w:cs="Arial"/>
        </w:rPr>
      </w:pPr>
      <w:r w:rsidRPr="007B1F44">
        <w:rPr>
          <w:rFonts w:ascii="Arial" w:hAnsi="Arial" w:cs="Arial"/>
        </w:rPr>
        <w:t xml:space="preserve">Thando (29) was in a relationship with </w:t>
      </w:r>
      <w:proofErr w:type="spellStart"/>
      <w:r w:rsidRPr="007B1F44">
        <w:rPr>
          <w:rFonts w:ascii="Arial" w:hAnsi="Arial" w:cs="Arial"/>
        </w:rPr>
        <w:t>Yandisa</w:t>
      </w:r>
      <w:proofErr w:type="spellEnd"/>
      <w:r w:rsidRPr="007B1F44">
        <w:rPr>
          <w:rFonts w:ascii="Arial" w:hAnsi="Arial" w:cs="Arial"/>
        </w:rPr>
        <w:t xml:space="preserve"> (28) and from their relationship Luvuyo (8, male) was born.   The relationship ended four months ago and since then Thando has not had any contact with Luvuyo. The parents did not live together but Thando has been involved in Luvuyo’s life since birth and he used to visit him at </w:t>
      </w:r>
      <w:proofErr w:type="spellStart"/>
      <w:r w:rsidRPr="007B1F44">
        <w:rPr>
          <w:rFonts w:ascii="Arial" w:hAnsi="Arial" w:cs="Arial"/>
        </w:rPr>
        <w:t>Yandisa’s</w:t>
      </w:r>
      <w:proofErr w:type="spellEnd"/>
      <w:r w:rsidRPr="007B1F44">
        <w:rPr>
          <w:rFonts w:ascii="Arial" w:hAnsi="Arial" w:cs="Arial"/>
        </w:rPr>
        <w:t xml:space="preserve"> home and he also spent time at Thando’s parental home, including sleepover contact and has developed a relationship with the paternal family.  Thando has not paid any damages to the maternal family. </w:t>
      </w:r>
    </w:p>
    <w:p w14:paraId="061E31E2" w14:textId="77777777" w:rsidR="00B372F2" w:rsidRPr="007B1F44" w:rsidRDefault="00B372F2" w:rsidP="00B372F2">
      <w:pPr>
        <w:spacing w:line="360" w:lineRule="auto"/>
        <w:jc w:val="both"/>
        <w:rPr>
          <w:rFonts w:ascii="Arial" w:hAnsi="Arial" w:cs="Arial"/>
        </w:rPr>
      </w:pPr>
      <w:r w:rsidRPr="007B1F44">
        <w:rPr>
          <w:rFonts w:ascii="Arial" w:hAnsi="Arial" w:cs="Arial"/>
        </w:rPr>
        <w:t xml:space="preserve">Thando acknowledges that when his relationship ended with </w:t>
      </w:r>
      <w:proofErr w:type="spellStart"/>
      <w:r w:rsidRPr="007B1F44">
        <w:rPr>
          <w:rFonts w:ascii="Arial" w:hAnsi="Arial" w:cs="Arial"/>
        </w:rPr>
        <w:t>Yandisa</w:t>
      </w:r>
      <w:proofErr w:type="spellEnd"/>
      <w:r w:rsidRPr="007B1F44">
        <w:rPr>
          <w:rFonts w:ascii="Arial" w:hAnsi="Arial" w:cs="Arial"/>
        </w:rPr>
        <w:t xml:space="preserve"> there was an incident of domestic violence and </w:t>
      </w:r>
      <w:proofErr w:type="spellStart"/>
      <w:r w:rsidRPr="007B1F44">
        <w:rPr>
          <w:rFonts w:ascii="Arial" w:hAnsi="Arial" w:cs="Arial"/>
        </w:rPr>
        <w:t>Yandisa</w:t>
      </w:r>
      <w:proofErr w:type="spellEnd"/>
      <w:r w:rsidRPr="007B1F44">
        <w:rPr>
          <w:rFonts w:ascii="Arial" w:hAnsi="Arial" w:cs="Arial"/>
        </w:rPr>
        <w:t xml:space="preserve"> has applied for a Protection Order against him and according to the order he is not allowed to commit any acts of domestic violence against </w:t>
      </w:r>
      <w:proofErr w:type="spellStart"/>
      <w:r w:rsidRPr="007B1F44">
        <w:rPr>
          <w:rFonts w:ascii="Arial" w:hAnsi="Arial" w:cs="Arial"/>
        </w:rPr>
        <w:t>Yandisa</w:t>
      </w:r>
      <w:proofErr w:type="spellEnd"/>
      <w:r w:rsidRPr="007B1F44">
        <w:rPr>
          <w:rFonts w:ascii="Arial" w:hAnsi="Arial" w:cs="Arial"/>
        </w:rPr>
        <w:t xml:space="preserve"> or enter her home where she lives with her parents. </w:t>
      </w:r>
    </w:p>
    <w:p w14:paraId="4F6C4D1E" w14:textId="77777777" w:rsidR="00B372F2" w:rsidRPr="007B1F44" w:rsidRDefault="00B372F2" w:rsidP="00B372F2">
      <w:pPr>
        <w:spacing w:line="360" w:lineRule="auto"/>
        <w:jc w:val="both"/>
        <w:rPr>
          <w:rFonts w:ascii="Arial" w:hAnsi="Arial" w:cs="Arial"/>
        </w:rPr>
      </w:pPr>
      <w:r w:rsidRPr="007B1F44">
        <w:rPr>
          <w:rFonts w:ascii="Arial" w:hAnsi="Arial" w:cs="Arial"/>
        </w:rPr>
        <w:t xml:space="preserve">Thando approaches you to assist in terms of mediation as he wants to have contact </w:t>
      </w:r>
      <w:proofErr w:type="spellStart"/>
      <w:r w:rsidRPr="007B1F44">
        <w:rPr>
          <w:rFonts w:ascii="Arial" w:hAnsi="Arial" w:cs="Arial"/>
        </w:rPr>
        <w:t>withLuvuyo</w:t>
      </w:r>
      <w:proofErr w:type="spellEnd"/>
      <w:r w:rsidRPr="007B1F44">
        <w:rPr>
          <w:rFonts w:ascii="Arial" w:hAnsi="Arial" w:cs="Arial"/>
        </w:rPr>
        <w:t xml:space="preserve">.  You contact </w:t>
      </w:r>
      <w:proofErr w:type="spellStart"/>
      <w:r w:rsidRPr="007B1F44">
        <w:rPr>
          <w:rFonts w:ascii="Arial" w:hAnsi="Arial" w:cs="Arial"/>
        </w:rPr>
        <w:t>Yandisa</w:t>
      </w:r>
      <w:proofErr w:type="spellEnd"/>
      <w:r w:rsidRPr="007B1F44">
        <w:rPr>
          <w:rFonts w:ascii="Arial" w:hAnsi="Arial" w:cs="Arial"/>
        </w:rPr>
        <w:t xml:space="preserve"> and explain the mediation process to her and she is agreeable to attend. </w:t>
      </w:r>
    </w:p>
    <w:p w14:paraId="08D76393" w14:textId="77777777" w:rsidR="00B372F2" w:rsidRPr="007B1F44" w:rsidRDefault="00B372F2" w:rsidP="00B372F2">
      <w:pPr>
        <w:spacing w:line="360" w:lineRule="auto"/>
        <w:jc w:val="both"/>
        <w:rPr>
          <w:rFonts w:ascii="Arial" w:hAnsi="Arial" w:cs="Arial"/>
          <w:b/>
        </w:rPr>
      </w:pPr>
      <w:r w:rsidRPr="007B1F44">
        <w:rPr>
          <w:rFonts w:ascii="Arial" w:hAnsi="Arial" w:cs="Arial"/>
          <w:b/>
        </w:rPr>
        <w:t>Information obtained during mediation:</w:t>
      </w:r>
    </w:p>
    <w:p w14:paraId="4A13B28D" w14:textId="77777777" w:rsidR="00B372F2" w:rsidRPr="007B1F44" w:rsidRDefault="00B372F2" w:rsidP="00B372F2">
      <w:pPr>
        <w:spacing w:line="360" w:lineRule="auto"/>
        <w:jc w:val="both"/>
        <w:rPr>
          <w:rFonts w:ascii="Arial" w:hAnsi="Arial" w:cs="Arial"/>
        </w:rPr>
      </w:pPr>
      <w:proofErr w:type="spellStart"/>
      <w:r w:rsidRPr="007B1F44">
        <w:rPr>
          <w:rFonts w:ascii="Arial" w:hAnsi="Arial" w:cs="Arial"/>
        </w:rPr>
        <w:t>Yandisa</w:t>
      </w:r>
      <w:proofErr w:type="spellEnd"/>
      <w:r w:rsidRPr="007B1F44">
        <w:rPr>
          <w:rFonts w:ascii="Arial" w:hAnsi="Arial" w:cs="Arial"/>
        </w:rPr>
        <w:t xml:space="preserve"> expresses concern regarding Luvuyo spending time with his father </w:t>
      </w:r>
      <w:proofErr w:type="gramStart"/>
      <w:r w:rsidRPr="007B1F44">
        <w:rPr>
          <w:rFonts w:ascii="Arial" w:hAnsi="Arial" w:cs="Arial"/>
        </w:rPr>
        <w:t>in light of</w:t>
      </w:r>
      <w:proofErr w:type="gramEnd"/>
      <w:r w:rsidRPr="007B1F44">
        <w:rPr>
          <w:rFonts w:ascii="Arial" w:hAnsi="Arial" w:cs="Arial"/>
        </w:rPr>
        <w:t xml:space="preserve"> the incident where he became violent towards her. She is also not sure how contact will take place as Thando works shifts and sometimes over weekends as </w:t>
      </w:r>
      <w:proofErr w:type="gramStart"/>
      <w:r w:rsidRPr="007B1F44">
        <w:rPr>
          <w:rFonts w:ascii="Arial" w:hAnsi="Arial" w:cs="Arial"/>
        </w:rPr>
        <w:t>well</w:t>
      </w:r>
      <w:proofErr w:type="gramEnd"/>
      <w:r w:rsidRPr="007B1F44">
        <w:rPr>
          <w:rFonts w:ascii="Arial" w:hAnsi="Arial" w:cs="Arial"/>
        </w:rPr>
        <w:t xml:space="preserve"> she does not want Luvuyo to be left in the care of the paternal grandmother as she and the grandmother do not get along. Thando has also not contributed towards maintenance since their separation and </w:t>
      </w:r>
      <w:proofErr w:type="spellStart"/>
      <w:r w:rsidRPr="007B1F44">
        <w:rPr>
          <w:rFonts w:ascii="Arial" w:hAnsi="Arial" w:cs="Arial"/>
        </w:rPr>
        <w:t>Yandisa</w:t>
      </w:r>
      <w:proofErr w:type="spellEnd"/>
      <w:r w:rsidRPr="007B1F44">
        <w:rPr>
          <w:rFonts w:ascii="Arial" w:hAnsi="Arial" w:cs="Arial"/>
        </w:rPr>
        <w:t xml:space="preserve"> is of the view that he should first settle his financial obligations towards her and Luvuyo before contact will take place. </w:t>
      </w:r>
    </w:p>
    <w:p w14:paraId="70B5B53E" w14:textId="77777777" w:rsidR="00B372F2" w:rsidRPr="007B1F44" w:rsidRDefault="00B372F2" w:rsidP="00B372F2">
      <w:pPr>
        <w:spacing w:line="360" w:lineRule="auto"/>
        <w:jc w:val="both"/>
        <w:rPr>
          <w:rFonts w:ascii="Arial" w:hAnsi="Arial" w:cs="Arial"/>
        </w:rPr>
      </w:pPr>
      <w:r w:rsidRPr="007B1F44">
        <w:rPr>
          <w:rFonts w:ascii="Arial" w:hAnsi="Arial" w:cs="Arial"/>
        </w:rPr>
        <w:t xml:space="preserve">Thando and </w:t>
      </w:r>
      <w:proofErr w:type="spellStart"/>
      <w:r w:rsidRPr="007B1F44">
        <w:rPr>
          <w:rFonts w:ascii="Arial" w:hAnsi="Arial" w:cs="Arial"/>
        </w:rPr>
        <w:t>Yandisa</w:t>
      </w:r>
      <w:proofErr w:type="spellEnd"/>
      <w:r w:rsidRPr="007B1F44">
        <w:rPr>
          <w:rFonts w:ascii="Arial" w:hAnsi="Arial" w:cs="Arial"/>
        </w:rPr>
        <w:t xml:space="preserve"> are clearly angry with </w:t>
      </w:r>
      <w:proofErr w:type="gramStart"/>
      <w:r w:rsidRPr="007B1F44">
        <w:rPr>
          <w:rFonts w:ascii="Arial" w:hAnsi="Arial" w:cs="Arial"/>
        </w:rPr>
        <w:t>one another</w:t>
      </w:r>
      <w:proofErr w:type="gramEnd"/>
      <w:r w:rsidRPr="007B1F44">
        <w:rPr>
          <w:rFonts w:ascii="Arial" w:hAnsi="Arial" w:cs="Arial"/>
        </w:rPr>
        <w:t xml:space="preserve"> and they have not spoken directly to one another since ending their relationship. </w:t>
      </w:r>
    </w:p>
    <w:p w14:paraId="05F70C8E" w14:textId="77777777" w:rsidR="00B372F2" w:rsidRPr="007B1F44" w:rsidRDefault="00B372F2" w:rsidP="007B1F44">
      <w:pPr>
        <w:spacing w:after="0" w:line="240" w:lineRule="auto"/>
        <w:jc w:val="both"/>
        <w:rPr>
          <w:rFonts w:ascii="Arial" w:hAnsi="Arial" w:cs="Arial"/>
          <w:b/>
        </w:rPr>
      </w:pPr>
      <w:r w:rsidRPr="007B1F44">
        <w:rPr>
          <w:rFonts w:ascii="Arial" w:hAnsi="Arial" w:cs="Arial"/>
          <w:b/>
        </w:rPr>
        <w:t>DETAILS OF THE ASSESSMENT</w:t>
      </w:r>
    </w:p>
    <w:p w14:paraId="71A94EF7" w14:textId="77777777" w:rsidR="00B372F2" w:rsidRPr="007B1F44" w:rsidRDefault="00B372F2" w:rsidP="007B1F44">
      <w:pPr>
        <w:spacing w:after="0" w:line="240" w:lineRule="auto"/>
        <w:jc w:val="both"/>
        <w:rPr>
          <w:rFonts w:ascii="Arial" w:hAnsi="Arial" w:cs="Arial"/>
        </w:rPr>
      </w:pPr>
      <w:r w:rsidRPr="007B1F44">
        <w:rPr>
          <w:rFonts w:ascii="Arial" w:hAnsi="Arial" w:cs="Arial"/>
        </w:rPr>
        <w:t xml:space="preserve">1.  Provide a brief description of how you would establish a mediation environment which will facilitate cooperative decision-making between the parties. </w:t>
      </w:r>
    </w:p>
    <w:p w14:paraId="07476075" w14:textId="77777777" w:rsidR="00B372F2" w:rsidRPr="007B1F44" w:rsidRDefault="00B372F2" w:rsidP="007B1F44">
      <w:pPr>
        <w:spacing w:after="0" w:line="240" w:lineRule="auto"/>
        <w:jc w:val="both"/>
        <w:rPr>
          <w:rFonts w:ascii="Arial" w:hAnsi="Arial" w:cs="Arial"/>
        </w:rPr>
      </w:pPr>
      <w:r w:rsidRPr="007B1F44">
        <w:rPr>
          <w:rFonts w:ascii="Arial" w:hAnsi="Arial" w:cs="Arial"/>
        </w:rPr>
        <w:t>2.</w:t>
      </w:r>
      <w:r w:rsidRPr="007B1F44">
        <w:rPr>
          <w:rFonts w:ascii="Arial" w:hAnsi="Arial" w:cs="Arial"/>
        </w:rPr>
        <w:tab/>
        <w:t xml:space="preserve">Briefly describe the mediation principles you would follow in your mediation with the parties. </w:t>
      </w:r>
    </w:p>
    <w:p w14:paraId="584C0C65" w14:textId="77777777" w:rsidR="00B372F2" w:rsidRPr="007B1F44" w:rsidRDefault="00B372F2" w:rsidP="007B1F44">
      <w:pPr>
        <w:spacing w:after="0" w:line="240" w:lineRule="auto"/>
        <w:jc w:val="both"/>
        <w:rPr>
          <w:rFonts w:ascii="Arial" w:hAnsi="Arial" w:cs="Arial"/>
        </w:rPr>
      </w:pPr>
      <w:r w:rsidRPr="007B1F44">
        <w:rPr>
          <w:rFonts w:ascii="Arial" w:hAnsi="Arial" w:cs="Arial"/>
        </w:rPr>
        <w:t>3.</w:t>
      </w:r>
      <w:r w:rsidRPr="007B1F44">
        <w:rPr>
          <w:rFonts w:ascii="Arial" w:hAnsi="Arial" w:cs="Arial"/>
        </w:rPr>
        <w:tab/>
        <w:t>Identify and describe 3 critical mediator skills that you will employ in your mediation with the parties in the case study and motivate why these skills are important for mediation.</w:t>
      </w:r>
    </w:p>
    <w:p w14:paraId="788458C1" w14:textId="77777777" w:rsidR="00B372F2" w:rsidRPr="007B1F44" w:rsidRDefault="00B372F2" w:rsidP="007B1F44">
      <w:pPr>
        <w:spacing w:after="0" w:line="240" w:lineRule="auto"/>
        <w:jc w:val="both"/>
        <w:rPr>
          <w:rFonts w:ascii="Arial" w:hAnsi="Arial" w:cs="Arial"/>
        </w:rPr>
      </w:pPr>
      <w:r w:rsidRPr="007B1F44">
        <w:rPr>
          <w:rFonts w:ascii="Arial" w:hAnsi="Arial" w:cs="Arial"/>
        </w:rPr>
        <w:lastRenderedPageBreak/>
        <w:t xml:space="preserve">4. </w:t>
      </w:r>
      <w:r w:rsidRPr="007B1F44">
        <w:rPr>
          <w:rFonts w:ascii="Arial" w:hAnsi="Arial" w:cs="Arial"/>
        </w:rPr>
        <w:tab/>
        <w:t>Distinguish between Westernize models / approaches to mediation vs culturally relevant approaches and make is specific to the case study.  How would you implement culturally relevant approaches in your mediation with the parties in the case study?</w:t>
      </w:r>
    </w:p>
    <w:p w14:paraId="084DCAB2" w14:textId="77777777" w:rsidR="00B372F2" w:rsidRPr="007B1F44" w:rsidRDefault="00B372F2" w:rsidP="007B1F44">
      <w:pPr>
        <w:spacing w:after="0" w:line="240" w:lineRule="auto"/>
        <w:jc w:val="both"/>
        <w:rPr>
          <w:rFonts w:ascii="Arial" w:hAnsi="Arial" w:cs="Arial"/>
        </w:rPr>
      </w:pPr>
      <w:r w:rsidRPr="007B1F44">
        <w:rPr>
          <w:rFonts w:ascii="Arial" w:hAnsi="Arial" w:cs="Arial"/>
        </w:rPr>
        <w:t xml:space="preserve">5. </w:t>
      </w:r>
      <w:r w:rsidRPr="007B1F44">
        <w:rPr>
          <w:rFonts w:ascii="Arial" w:hAnsi="Arial" w:cs="Arial"/>
        </w:rPr>
        <w:tab/>
        <w:t xml:space="preserve">Formulate a parenting plan based on the mediation that you have conducted between the couple in the case study.  The parenting plan must be evaluated against the best interests of the child and reflect that you have considered these factors.  You can create the biographical information required for the parenting plan. </w:t>
      </w:r>
    </w:p>
    <w:p w14:paraId="2B65B567" w14:textId="77777777" w:rsidR="00B372F2" w:rsidRPr="007B1F44" w:rsidRDefault="00B372F2" w:rsidP="007B1F44">
      <w:pPr>
        <w:spacing w:after="0" w:line="240" w:lineRule="auto"/>
        <w:jc w:val="both"/>
        <w:rPr>
          <w:rFonts w:ascii="Arial" w:hAnsi="Arial" w:cs="Arial"/>
        </w:rPr>
      </w:pPr>
      <w:r w:rsidRPr="007B1F44">
        <w:rPr>
          <w:rFonts w:ascii="Arial" w:hAnsi="Arial" w:cs="Arial"/>
          <w:b/>
        </w:rPr>
        <w:t>ADDITIONAL INSTRUCTIONS:</w:t>
      </w:r>
    </w:p>
    <w:p w14:paraId="77ED06BB" w14:textId="77777777" w:rsidR="00B372F2" w:rsidRPr="007B1F44" w:rsidRDefault="00B372F2" w:rsidP="007B1F44">
      <w:pPr>
        <w:pStyle w:val="ListParagraph"/>
        <w:numPr>
          <w:ilvl w:val="0"/>
          <w:numId w:val="1"/>
        </w:numPr>
        <w:spacing w:after="0" w:line="240" w:lineRule="auto"/>
        <w:jc w:val="both"/>
        <w:rPr>
          <w:rFonts w:ascii="Arial" w:hAnsi="Arial" w:cs="Arial"/>
          <w:b/>
        </w:rPr>
      </w:pPr>
      <w:r w:rsidRPr="007B1F44">
        <w:rPr>
          <w:rFonts w:ascii="Arial" w:hAnsi="Arial" w:cs="Arial"/>
        </w:rPr>
        <w:t>Aerial 12 font, 1.5 line spacing</w:t>
      </w:r>
    </w:p>
    <w:p w14:paraId="5B283DBA" w14:textId="77777777" w:rsidR="00B372F2" w:rsidRPr="007B1F44" w:rsidRDefault="00B372F2" w:rsidP="007B1F44">
      <w:pPr>
        <w:pStyle w:val="ListParagraph"/>
        <w:numPr>
          <w:ilvl w:val="0"/>
          <w:numId w:val="1"/>
        </w:numPr>
        <w:spacing w:after="0" w:line="240" w:lineRule="auto"/>
        <w:jc w:val="both"/>
        <w:rPr>
          <w:rFonts w:ascii="Arial" w:hAnsi="Arial" w:cs="Arial"/>
          <w:b/>
        </w:rPr>
      </w:pPr>
      <w:r w:rsidRPr="007B1F44">
        <w:rPr>
          <w:rFonts w:ascii="Arial" w:hAnsi="Arial" w:cs="Arial"/>
        </w:rPr>
        <w:t>Harvard referencing</w:t>
      </w:r>
    </w:p>
    <w:p w14:paraId="31D4E3E9" w14:textId="77777777" w:rsidR="00B372F2" w:rsidRPr="007B1F44" w:rsidRDefault="00B372F2" w:rsidP="007B1F44">
      <w:pPr>
        <w:pStyle w:val="ListParagraph"/>
        <w:numPr>
          <w:ilvl w:val="0"/>
          <w:numId w:val="1"/>
        </w:numPr>
        <w:spacing w:after="0" w:line="240" w:lineRule="auto"/>
        <w:jc w:val="both"/>
        <w:rPr>
          <w:rFonts w:ascii="Arial" w:hAnsi="Arial" w:cs="Arial"/>
          <w:b/>
        </w:rPr>
      </w:pPr>
      <w:r w:rsidRPr="007B1F44">
        <w:rPr>
          <w:rFonts w:ascii="Arial" w:hAnsi="Arial" w:cs="Arial"/>
        </w:rPr>
        <w:t>Minimum of 5 references</w:t>
      </w:r>
    </w:p>
    <w:p w14:paraId="38B8B46B" w14:textId="6492D533" w:rsidR="00B372F2" w:rsidRPr="007B1F44" w:rsidRDefault="00B372F2" w:rsidP="00AB11BA">
      <w:pPr>
        <w:spacing w:after="0" w:line="240" w:lineRule="auto"/>
        <w:jc w:val="center"/>
        <w:rPr>
          <w:rFonts w:ascii="Arial" w:eastAsia="Times New Roman" w:hAnsi="Arial" w:cs="Arial"/>
          <w:b/>
          <w:color w:val="000000"/>
          <w:u w:val="single"/>
          <w:lang w:val="en-US"/>
        </w:rPr>
      </w:pPr>
      <w:r w:rsidRPr="007B1F44">
        <w:rPr>
          <w:rFonts w:ascii="Arial" w:eastAsia="Times New Roman" w:hAnsi="Arial" w:cs="Arial"/>
          <w:b/>
          <w:color w:val="000000"/>
          <w:u w:val="single"/>
          <w:lang w:val="en-US"/>
        </w:rPr>
        <w:t>RUBRIC FOR ASSIGNMENT</w:t>
      </w:r>
    </w:p>
    <w:p w14:paraId="20EE3375" w14:textId="77777777" w:rsidR="00B372F2" w:rsidRPr="007B1F44" w:rsidRDefault="00B372F2" w:rsidP="00B372F2">
      <w:pPr>
        <w:spacing w:after="0" w:line="240" w:lineRule="auto"/>
        <w:jc w:val="both"/>
        <w:rPr>
          <w:rFonts w:ascii="Arial" w:eastAsia="Times New Roman" w:hAnsi="Arial" w:cs="Arial"/>
          <w:b/>
          <w:color w:val="000000"/>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4"/>
        <w:gridCol w:w="1573"/>
      </w:tblGrid>
      <w:tr w:rsidR="00B372F2" w:rsidRPr="007B1F44" w14:paraId="2278490C" w14:textId="77777777" w:rsidTr="007B1F44">
        <w:tc>
          <w:tcPr>
            <w:tcW w:w="7650" w:type="dxa"/>
            <w:shd w:val="clear" w:color="auto" w:fill="auto"/>
          </w:tcPr>
          <w:p w14:paraId="6D38C706" w14:textId="77777777" w:rsidR="00B372F2" w:rsidRPr="007B1F44" w:rsidRDefault="00B372F2" w:rsidP="00B9127D">
            <w:pPr>
              <w:spacing w:after="0" w:line="240" w:lineRule="auto"/>
              <w:jc w:val="center"/>
              <w:rPr>
                <w:rFonts w:ascii="Arial" w:eastAsia="Times New Roman" w:hAnsi="Arial" w:cs="Arial"/>
                <w:b/>
                <w:color w:val="000000"/>
                <w:lang w:val="en-US"/>
              </w:rPr>
            </w:pPr>
            <w:bookmarkStart w:id="4" w:name="_Hlk115306425"/>
            <w:r w:rsidRPr="007B1F44">
              <w:rPr>
                <w:rFonts w:ascii="Arial" w:eastAsia="Times New Roman" w:hAnsi="Arial" w:cs="Arial"/>
                <w:b/>
                <w:color w:val="000000"/>
                <w:lang w:val="en-US"/>
              </w:rPr>
              <w:t>CRITERIA</w:t>
            </w:r>
          </w:p>
        </w:tc>
        <w:tc>
          <w:tcPr>
            <w:tcW w:w="1417" w:type="dxa"/>
            <w:shd w:val="clear" w:color="auto" w:fill="auto"/>
          </w:tcPr>
          <w:p w14:paraId="363821DF" w14:textId="77777777" w:rsidR="00B372F2" w:rsidRPr="007B1F44" w:rsidRDefault="00B372F2" w:rsidP="00B9127D">
            <w:pPr>
              <w:spacing w:after="0" w:line="240" w:lineRule="auto"/>
              <w:jc w:val="center"/>
              <w:rPr>
                <w:rFonts w:ascii="Arial" w:eastAsia="Times New Roman" w:hAnsi="Arial" w:cs="Arial"/>
                <w:b/>
                <w:color w:val="000000"/>
                <w:lang w:val="en-US"/>
              </w:rPr>
            </w:pPr>
            <w:r w:rsidRPr="007B1F44">
              <w:rPr>
                <w:rFonts w:ascii="Arial" w:eastAsia="Times New Roman" w:hAnsi="Arial" w:cs="Arial"/>
                <w:b/>
                <w:color w:val="000000"/>
                <w:lang w:val="en-US"/>
              </w:rPr>
              <w:t>MARK ALLOCATED</w:t>
            </w:r>
          </w:p>
        </w:tc>
      </w:tr>
      <w:tr w:rsidR="00B372F2" w:rsidRPr="007B1F44" w14:paraId="3B946B0B" w14:textId="77777777" w:rsidTr="007B1F44">
        <w:tc>
          <w:tcPr>
            <w:tcW w:w="7650" w:type="dxa"/>
            <w:shd w:val="clear" w:color="auto" w:fill="auto"/>
          </w:tcPr>
          <w:p w14:paraId="7B970D73" w14:textId="77777777" w:rsidR="00B372F2" w:rsidRPr="007B1F44" w:rsidRDefault="00B372F2" w:rsidP="00B9127D">
            <w:pPr>
              <w:spacing w:after="0" w:line="240" w:lineRule="auto"/>
              <w:jc w:val="both"/>
              <w:rPr>
                <w:rFonts w:ascii="Arial" w:eastAsia="Times New Roman" w:hAnsi="Arial" w:cs="Arial"/>
                <w:bCs/>
                <w:color w:val="000000"/>
                <w:lang w:val="en-US"/>
              </w:rPr>
            </w:pPr>
            <w:r w:rsidRPr="007B1F44">
              <w:rPr>
                <w:rFonts w:ascii="Arial" w:eastAsia="Times New Roman" w:hAnsi="Arial" w:cs="Arial"/>
                <w:bCs/>
                <w:color w:val="000000"/>
                <w:lang w:val="en-US"/>
              </w:rPr>
              <w:t xml:space="preserve">Illustrating knowledge and skills on how to create a positive mediation environment which will facilitate cooperative decision-making. </w:t>
            </w:r>
          </w:p>
          <w:p w14:paraId="6CEBE88A" w14:textId="77777777" w:rsidR="00B372F2" w:rsidRPr="007B1F44" w:rsidRDefault="00B372F2" w:rsidP="00B9127D">
            <w:pPr>
              <w:spacing w:after="0" w:line="240" w:lineRule="auto"/>
              <w:jc w:val="both"/>
              <w:rPr>
                <w:rFonts w:ascii="Arial" w:eastAsia="Times New Roman" w:hAnsi="Arial" w:cs="Arial"/>
                <w:bCs/>
                <w:color w:val="000000"/>
                <w:lang w:val="en-US"/>
              </w:rPr>
            </w:pPr>
          </w:p>
        </w:tc>
        <w:tc>
          <w:tcPr>
            <w:tcW w:w="1417" w:type="dxa"/>
            <w:shd w:val="clear" w:color="auto" w:fill="auto"/>
          </w:tcPr>
          <w:p w14:paraId="3144E866" w14:textId="77777777" w:rsidR="00B372F2" w:rsidRPr="007B1F44" w:rsidRDefault="00B372F2" w:rsidP="00B9127D">
            <w:pPr>
              <w:spacing w:after="0" w:line="240" w:lineRule="auto"/>
              <w:jc w:val="center"/>
              <w:rPr>
                <w:rFonts w:ascii="Arial" w:eastAsia="Times New Roman" w:hAnsi="Arial" w:cs="Arial"/>
                <w:bCs/>
                <w:color w:val="000000"/>
                <w:lang w:val="en-US"/>
              </w:rPr>
            </w:pPr>
            <w:r w:rsidRPr="007B1F44">
              <w:rPr>
                <w:rFonts w:ascii="Arial" w:eastAsia="Times New Roman" w:hAnsi="Arial" w:cs="Arial"/>
                <w:bCs/>
                <w:color w:val="000000"/>
                <w:lang w:val="en-US"/>
              </w:rPr>
              <w:t>10</w:t>
            </w:r>
          </w:p>
        </w:tc>
      </w:tr>
      <w:tr w:rsidR="00B372F2" w:rsidRPr="007B1F44" w14:paraId="4FE36564" w14:textId="77777777" w:rsidTr="007B1F44">
        <w:tc>
          <w:tcPr>
            <w:tcW w:w="7650" w:type="dxa"/>
            <w:shd w:val="clear" w:color="auto" w:fill="auto"/>
          </w:tcPr>
          <w:p w14:paraId="47DB649B" w14:textId="77777777" w:rsidR="00B372F2" w:rsidRPr="007B1F44" w:rsidRDefault="00B372F2" w:rsidP="00B9127D">
            <w:pPr>
              <w:spacing w:after="0" w:line="240" w:lineRule="auto"/>
              <w:jc w:val="both"/>
              <w:rPr>
                <w:rFonts w:ascii="Arial" w:eastAsia="Times New Roman" w:hAnsi="Arial" w:cs="Arial"/>
                <w:bCs/>
                <w:color w:val="000000"/>
                <w:lang w:val="en-US"/>
              </w:rPr>
            </w:pPr>
            <w:r w:rsidRPr="007B1F44">
              <w:rPr>
                <w:rFonts w:ascii="Arial" w:eastAsia="Times New Roman" w:hAnsi="Arial" w:cs="Arial"/>
                <w:bCs/>
                <w:color w:val="000000"/>
                <w:lang w:val="en-US"/>
              </w:rPr>
              <w:t xml:space="preserve">Describing at least five mediation principles and illustrating understanding of such principles and relevance to the case study. </w:t>
            </w:r>
          </w:p>
          <w:p w14:paraId="46AF5F75" w14:textId="77777777" w:rsidR="00B372F2" w:rsidRPr="007B1F44" w:rsidRDefault="00B372F2" w:rsidP="00B9127D">
            <w:pPr>
              <w:spacing w:after="0" w:line="240" w:lineRule="auto"/>
              <w:jc w:val="both"/>
              <w:rPr>
                <w:rFonts w:ascii="Arial" w:eastAsia="Times New Roman" w:hAnsi="Arial" w:cs="Arial"/>
                <w:bCs/>
                <w:color w:val="000000"/>
                <w:lang w:val="en-US"/>
              </w:rPr>
            </w:pPr>
          </w:p>
        </w:tc>
        <w:tc>
          <w:tcPr>
            <w:tcW w:w="1417" w:type="dxa"/>
            <w:shd w:val="clear" w:color="auto" w:fill="auto"/>
          </w:tcPr>
          <w:p w14:paraId="50EDDA7A" w14:textId="77777777" w:rsidR="00B372F2" w:rsidRPr="007B1F44" w:rsidRDefault="00B372F2" w:rsidP="00B9127D">
            <w:pPr>
              <w:spacing w:after="0" w:line="240" w:lineRule="auto"/>
              <w:jc w:val="center"/>
              <w:rPr>
                <w:rFonts w:ascii="Arial" w:eastAsia="Times New Roman" w:hAnsi="Arial" w:cs="Arial"/>
                <w:bCs/>
                <w:color w:val="000000"/>
                <w:lang w:val="en-US"/>
              </w:rPr>
            </w:pPr>
            <w:r w:rsidRPr="007B1F44">
              <w:rPr>
                <w:rFonts w:ascii="Arial" w:eastAsia="Times New Roman" w:hAnsi="Arial" w:cs="Arial"/>
                <w:bCs/>
                <w:color w:val="000000"/>
                <w:lang w:val="en-US"/>
              </w:rPr>
              <w:t>15</w:t>
            </w:r>
          </w:p>
        </w:tc>
      </w:tr>
      <w:tr w:rsidR="00B372F2" w:rsidRPr="007B1F44" w14:paraId="6D5D1771" w14:textId="77777777" w:rsidTr="007B1F44">
        <w:tc>
          <w:tcPr>
            <w:tcW w:w="7650" w:type="dxa"/>
            <w:shd w:val="clear" w:color="auto" w:fill="auto"/>
          </w:tcPr>
          <w:p w14:paraId="61B59CD2" w14:textId="77777777" w:rsidR="00B372F2" w:rsidRPr="007B1F44" w:rsidRDefault="00B372F2" w:rsidP="00B9127D">
            <w:pPr>
              <w:spacing w:after="0" w:line="240" w:lineRule="auto"/>
              <w:jc w:val="both"/>
              <w:rPr>
                <w:rFonts w:ascii="Arial" w:eastAsia="Times New Roman" w:hAnsi="Arial" w:cs="Arial"/>
                <w:bCs/>
                <w:color w:val="000000"/>
                <w:lang w:val="en-US"/>
              </w:rPr>
            </w:pPr>
          </w:p>
          <w:p w14:paraId="0F4E08EC" w14:textId="77777777" w:rsidR="00B372F2" w:rsidRPr="007B1F44" w:rsidRDefault="00B372F2" w:rsidP="00B9127D">
            <w:pPr>
              <w:spacing w:after="0" w:line="240" w:lineRule="auto"/>
              <w:jc w:val="both"/>
              <w:rPr>
                <w:rFonts w:ascii="Arial" w:eastAsia="Times New Roman" w:hAnsi="Arial" w:cs="Arial"/>
                <w:bCs/>
                <w:color w:val="000000"/>
                <w:lang w:val="en-US"/>
              </w:rPr>
            </w:pPr>
            <w:r w:rsidRPr="007B1F44">
              <w:rPr>
                <w:rFonts w:ascii="Arial" w:eastAsia="Times New Roman" w:hAnsi="Arial" w:cs="Arial"/>
                <w:bCs/>
                <w:color w:val="000000"/>
                <w:lang w:val="en-US"/>
              </w:rPr>
              <w:t xml:space="preserve">Knowledge of mediation skills and how it applies to the case study and why these skills will be utilized in the specific situation. </w:t>
            </w:r>
          </w:p>
          <w:p w14:paraId="3FB8F70A" w14:textId="77777777" w:rsidR="00B372F2" w:rsidRPr="007B1F44" w:rsidRDefault="00B372F2" w:rsidP="00B9127D">
            <w:pPr>
              <w:spacing w:after="0" w:line="240" w:lineRule="auto"/>
              <w:jc w:val="both"/>
              <w:rPr>
                <w:rFonts w:ascii="Arial" w:eastAsia="Times New Roman" w:hAnsi="Arial" w:cs="Arial"/>
                <w:bCs/>
                <w:color w:val="000000"/>
                <w:lang w:val="en-US"/>
              </w:rPr>
            </w:pPr>
          </w:p>
        </w:tc>
        <w:tc>
          <w:tcPr>
            <w:tcW w:w="1417" w:type="dxa"/>
            <w:shd w:val="clear" w:color="auto" w:fill="auto"/>
          </w:tcPr>
          <w:p w14:paraId="35EA020A" w14:textId="77777777" w:rsidR="00B372F2" w:rsidRPr="007B1F44" w:rsidRDefault="00B372F2" w:rsidP="00B9127D">
            <w:pPr>
              <w:spacing w:after="0" w:line="240" w:lineRule="auto"/>
              <w:jc w:val="center"/>
              <w:rPr>
                <w:rFonts w:ascii="Arial" w:eastAsia="Times New Roman" w:hAnsi="Arial" w:cs="Arial"/>
                <w:bCs/>
                <w:color w:val="000000"/>
                <w:lang w:val="en-US"/>
              </w:rPr>
            </w:pPr>
            <w:r w:rsidRPr="007B1F44">
              <w:rPr>
                <w:rFonts w:ascii="Arial" w:eastAsia="Times New Roman" w:hAnsi="Arial" w:cs="Arial"/>
                <w:bCs/>
                <w:color w:val="000000"/>
                <w:lang w:val="en-US"/>
              </w:rPr>
              <w:t>10</w:t>
            </w:r>
          </w:p>
        </w:tc>
      </w:tr>
      <w:tr w:rsidR="00B372F2" w:rsidRPr="007B1F44" w14:paraId="30664ED5" w14:textId="77777777" w:rsidTr="007B1F44">
        <w:tc>
          <w:tcPr>
            <w:tcW w:w="7650" w:type="dxa"/>
            <w:shd w:val="clear" w:color="auto" w:fill="auto"/>
          </w:tcPr>
          <w:p w14:paraId="275933C7" w14:textId="77777777" w:rsidR="00B372F2" w:rsidRPr="007B1F44" w:rsidRDefault="00B372F2" w:rsidP="00B9127D">
            <w:pPr>
              <w:spacing w:after="0" w:line="240" w:lineRule="auto"/>
              <w:jc w:val="both"/>
              <w:rPr>
                <w:rFonts w:ascii="Arial" w:eastAsia="Times New Roman" w:hAnsi="Arial" w:cs="Arial"/>
                <w:bCs/>
                <w:color w:val="000000"/>
                <w:lang w:val="en-US"/>
              </w:rPr>
            </w:pPr>
            <w:r w:rsidRPr="007B1F44">
              <w:rPr>
                <w:rFonts w:ascii="Arial" w:eastAsia="Times New Roman" w:hAnsi="Arial" w:cs="Arial"/>
                <w:bCs/>
                <w:color w:val="000000"/>
                <w:lang w:val="en-US"/>
              </w:rPr>
              <w:t xml:space="preserve">Student has researched Westernize approaches to mediation vs culturally specific approaches in S.A. and show understanding of how this is specifically relevant in this case study.  </w:t>
            </w:r>
          </w:p>
          <w:p w14:paraId="24241829" w14:textId="77777777" w:rsidR="00B372F2" w:rsidRPr="007B1F44" w:rsidRDefault="00B372F2" w:rsidP="00B9127D">
            <w:pPr>
              <w:spacing w:after="0" w:line="240" w:lineRule="auto"/>
              <w:jc w:val="both"/>
              <w:rPr>
                <w:rFonts w:ascii="Arial" w:eastAsia="Times New Roman" w:hAnsi="Arial" w:cs="Arial"/>
                <w:bCs/>
                <w:color w:val="000000"/>
                <w:lang w:val="en-US"/>
              </w:rPr>
            </w:pPr>
            <w:r w:rsidRPr="007B1F44">
              <w:rPr>
                <w:rFonts w:ascii="Arial" w:eastAsia="Times New Roman" w:hAnsi="Arial" w:cs="Arial"/>
                <w:bCs/>
                <w:color w:val="000000"/>
                <w:lang w:val="en-US"/>
              </w:rPr>
              <w:t>Show understanding of how cultural competence and sensitivity plays a role in mediation its impact on the positive outcome in mediations.</w:t>
            </w:r>
          </w:p>
          <w:p w14:paraId="17BF9F95" w14:textId="77777777" w:rsidR="00B372F2" w:rsidRPr="007B1F44" w:rsidRDefault="00B372F2" w:rsidP="00B9127D">
            <w:pPr>
              <w:spacing w:after="0" w:line="240" w:lineRule="auto"/>
              <w:jc w:val="both"/>
              <w:rPr>
                <w:rFonts w:ascii="Arial" w:eastAsia="Times New Roman" w:hAnsi="Arial" w:cs="Arial"/>
                <w:bCs/>
                <w:color w:val="000000"/>
                <w:lang w:val="en-US"/>
              </w:rPr>
            </w:pPr>
          </w:p>
        </w:tc>
        <w:tc>
          <w:tcPr>
            <w:tcW w:w="1417" w:type="dxa"/>
            <w:shd w:val="clear" w:color="auto" w:fill="auto"/>
          </w:tcPr>
          <w:p w14:paraId="2D59E3EF" w14:textId="77777777" w:rsidR="00B372F2" w:rsidRPr="007B1F44" w:rsidRDefault="00B372F2" w:rsidP="00B9127D">
            <w:pPr>
              <w:spacing w:after="0" w:line="240" w:lineRule="auto"/>
              <w:jc w:val="center"/>
              <w:rPr>
                <w:rFonts w:ascii="Arial" w:eastAsia="Times New Roman" w:hAnsi="Arial" w:cs="Arial"/>
                <w:bCs/>
                <w:color w:val="000000"/>
                <w:lang w:val="en-US"/>
              </w:rPr>
            </w:pPr>
          </w:p>
          <w:p w14:paraId="6C8A0244" w14:textId="77777777" w:rsidR="00B372F2" w:rsidRPr="007B1F44" w:rsidRDefault="00B372F2" w:rsidP="00B9127D">
            <w:pPr>
              <w:spacing w:after="0" w:line="240" w:lineRule="auto"/>
              <w:jc w:val="center"/>
              <w:rPr>
                <w:rFonts w:ascii="Arial" w:eastAsia="Times New Roman" w:hAnsi="Arial" w:cs="Arial"/>
                <w:bCs/>
                <w:color w:val="000000"/>
                <w:lang w:val="en-US"/>
              </w:rPr>
            </w:pPr>
          </w:p>
          <w:p w14:paraId="0585DE9F" w14:textId="77777777" w:rsidR="00B372F2" w:rsidRPr="007B1F44" w:rsidRDefault="00B372F2" w:rsidP="00B9127D">
            <w:pPr>
              <w:spacing w:after="0" w:line="240" w:lineRule="auto"/>
              <w:jc w:val="center"/>
              <w:rPr>
                <w:rFonts w:ascii="Arial" w:eastAsia="Times New Roman" w:hAnsi="Arial" w:cs="Arial"/>
                <w:bCs/>
                <w:color w:val="000000"/>
                <w:lang w:val="en-US"/>
              </w:rPr>
            </w:pPr>
          </w:p>
          <w:p w14:paraId="7BBA2D3C" w14:textId="77777777" w:rsidR="00B372F2" w:rsidRPr="007B1F44" w:rsidRDefault="00B372F2" w:rsidP="00B9127D">
            <w:pPr>
              <w:spacing w:after="0" w:line="240" w:lineRule="auto"/>
              <w:jc w:val="center"/>
              <w:rPr>
                <w:rFonts w:ascii="Arial" w:eastAsia="Times New Roman" w:hAnsi="Arial" w:cs="Arial"/>
                <w:bCs/>
                <w:color w:val="000000"/>
                <w:lang w:val="en-US"/>
              </w:rPr>
            </w:pPr>
            <w:r w:rsidRPr="007B1F44">
              <w:rPr>
                <w:rFonts w:ascii="Arial" w:eastAsia="Times New Roman" w:hAnsi="Arial" w:cs="Arial"/>
                <w:bCs/>
                <w:color w:val="000000"/>
                <w:lang w:val="en-US"/>
              </w:rPr>
              <w:t>20</w:t>
            </w:r>
          </w:p>
        </w:tc>
      </w:tr>
      <w:tr w:rsidR="00B372F2" w:rsidRPr="007B1F44" w14:paraId="67AB3018" w14:textId="77777777" w:rsidTr="007B1F44">
        <w:tc>
          <w:tcPr>
            <w:tcW w:w="7650" w:type="dxa"/>
            <w:shd w:val="clear" w:color="auto" w:fill="auto"/>
          </w:tcPr>
          <w:p w14:paraId="5FEB1AEB" w14:textId="77777777" w:rsidR="00B372F2" w:rsidRPr="007B1F44" w:rsidRDefault="00B372F2" w:rsidP="00B9127D">
            <w:pPr>
              <w:spacing w:before="100" w:beforeAutospacing="1" w:after="100" w:afterAutospacing="1" w:line="240" w:lineRule="auto"/>
              <w:jc w:val="both"/>
              <w:rPr>
                <w:rFonts w:ascii="Arial" w:eastAsia="Times New Roman" w:hAnsi="Arial" w:cs="Arial"/>
                <w:bCs/>
                <w:color w:val="000000"/>
                <w:lang w:val="en-US"/>
              </w:rPr>
            </w:pPr>
            <w:r w:rsidRPr="007B1F44">
              <w:rPr>
                <w:rFonts w:ascii="Arial" w:eastAsia="Times New Roman" w:hAnsi="Arial" w:cs="Arial"/>
                <w:bCs/>
                <w:color w:val="000000"/>
                <w:lang w:val="en-US"/>
              </w:rPr>
              <w:t>Professionally drafted Parenting Plan including all relevant information and structuring of parents’ Parental Responsibilities and Rights.</w:t>
            </w:r>
          </w:p>
          <w:p w14:paraId="59748588" w14:textId="77777777" w:rsidR="00B372F2" w:rsidRPr="007B1F44" w:rsidRDefault="00B372F2" w:rsidP="00B9127D">
            <w:pPr>
              <w:spacing w:before="100" w:beforeAutospacing="1" w:after="100" w:afterAutospacing="1" w:line="240" w:lineRule="auto"/>
              <w:jc w:val="both"/>
              <w:rPr>
                <w:rFonts w:ascii="Arial" w:eastAsia="Times New Roman" w:hAnsi="Arial" w:cs="Arial"/>
                <w:bCs/>
                <w:color w:val="000000"/>
                <w:lang w:val="en-US"/>
              </w:rPr>
            </w:pPr>
            <w:r w:rsidRPr="007B1F44">
              <w:rPr>
                <w:rFonts w:ascii="Arial" w:eastAsia="Times New Roman" w:hAnsi="Arial" w:cs="Arial"/>
                <w:bCs/>
                <w:color w:val="000000"/>
                <w:lang w:val="en-US"/>
              </w:rPr>
              <w:t xml:space="preserve">PP illustrates consideration of section 7 and 10 of the Children’s Act. </w:t>
            </w:r>
          </w:p>
        </w:tc>
        <w:tc>
          <w:tcPr>
            <w:tcW w:w="1417" w:type="dxa"/>
            <w:shd w:val="clear" w:color="auto" w:fill="auto"/>
          </w:tcPr>
          <w:p w14:paraId="66339C47" w14:textId="77777777" w:rsidR="00B372F2" w:rsidRPr="007B1F44" w:rsidRDefault="00B372F2" w:rsidP="00B9127D">
            <w:pPr>
              <w:spacing w:after="0" w:line="240" w:lineRule="auto"/>
              <w:jc w:val="center"/>
              <w:rPr>
                <w:rFonts w:ascii="Arial" w:eastAsia="Times New Roman" w:hAnsi="Arial" w:cs="Arial"/>
                <w:bCs/>
                <w:color w:val="000000"/>
                <w:lang w:val="en-US"/>
              </w:rPr>
            </w:pPr>
          </w:p>
          <w:p w14:paraId="64FF42E2" w14:textId="77777777" w:rsidR="00B372F2" w:rsidRPr="007B1F44" w:rsidRDefault="00B372F2" w:rsidP="00B9127D">
            <w:pPr>
              <w:spacing w:after="0" w:line="240" w:lineRule="auto"/>
              <w:jc w:val="center"/>
              <w:rPr>
                <w:rFonts w:ascii="Arial" w:eastAsia="Times New Roman" w:hAnsi="Arial" w:cs="Arial"/>
                <w:bCs/>
                <w:color w:val="000000"/>
                <w:lang w:val="en-US"/>
              </w:rPr>
            </w:pPr>
          </w:p>
          <w:p w14:paraId="2FB5B1F1" w14:textId="77777777" w:rsidR="00B372F2" w:rsidRPr="007B1F44" w:rsidRDefault="00B372F2" w:rsidP="00B9127D">
            <w:pPr>
              <w:spacing w:after="0" w:line="240" w:lineRule="auto"/>
              <w:jc w:val="center"/>
              <w:rPr>
                <w:rFonts w:ascii="Arial" w:eastAsia="Times New Roman" w:hAnsi="Arial" w:cs="Arial"/>
                <w:bCs/>
                <w:color w:val="000000"/>
                <w:lang w:val="en-US"/>
              </w:rPr>
            </w:pPr>
          </w:p>
          <w:p w14:paraId="68783C38" w14:textId="77777777" w:rsidR="00B372F2" w:rsidRPr="007B1F44" w:rsidRDefault="00B372F2" w:rsidP="00B9127D">
            <w:pPr>
              <w:spacing w:after="0" w:line="240" w:lineRule="auto"/>
              <w:jc w:val="center"/>
              <w:rPr>
                <w:rFonts w:ascii="Arial" w:eastAsia="Times New Roman" w:hAnsi="Arial" w:cs="Arial"/>
                <w:bCs/>
                <w:color w:val="000000"/>
                <w:lang w:val="en-US"/>
              </w:rPr>
            </w:pPr>
            <w:r w:rsidRPr="007B1F44">
              <w:rPr>
                <w:rFonts w:ascii="Arial" w:eastAsia="Times New Roman" w:hAnsi="Arial" w:cs="Arial"/>
                <w:bCs/>
                <w:color w:val="000000"/>
                <w:lang w:val="en-US"/>
              </w:rPr>
              <w:t>30</w:t>
            </w:r>
          </w:p>
        </w:tc>
      </w:tr>
      <w:tr w:rsidR="00B372F2" w:rsidRPr="007B1F44" w14:paraId="6746E4EA" w14:textId="77777777" w:rsidTr="007B1F44">
        <w:tc>
          <w:tcPr>
            <w:tcW w:w="7650" w:type="dxa"/>
            <w:shd w:val="clear" w:color="auto" w:fill="auto"/>
          </w:tcPr>
          <w:p w14:paraId="2D60FD4F" w14:textId="77777777" w:rsidR="00B372F2" w:rsidRPr="007B1F44" w:rsidRDefault="00B372F2" w:rsidP="00B9127D">
            <w:pPr>
              <w:spacing w:after="0" w:line="240" w:lineRule="auto"/>
              <w:jc w:val="both"/>
              <w:rPr>
                <w:rFonts w:ascii="Arial" w:eastAsia="Times New Roman" w:hAnsi="Arial" w:cs="Arial"/>
                <w:bCs/>
                <w:color w:val="000000"/>
                <w:lang w:val="en-US"/>
              </w:rPr>
            </w:pPr>
            <w:r w:rsidRPr="007B1F44">
              <w:rPr>
                <w:rFonts w:ascii="Arial" w:eastAsia="Times New Roman" w:hAnsi="Arial" w:cs="Arial"/>
                <w:bCs/>
                <w:color w:val="000000"/>
                <w:lang w:val="en-US"/>
              </w:rPr>
              <w:t xml:space="preserve">Academic literature is used throughout section 1, 2, 3 and 4. </w:t>
            </w:r>
          </w:p>
        </w:tc>
        <w:tc>
          <w:tcPr>
            <w:tcW w:w="1417" w:type="dxa"/>
            <w:shd w:val="clear" w:color="auto" w:fill="auto"/>
          </w:tcPr>
          <w:p w14:paraId="7CE28B73" w14:textId="77777777" w:rsidR="00B372F2" w:rsidRPr="007B1F44" w:rsidRDefault="00B372F2" w:rsidP="00B9127D">
            <w:pPr>
              <w:spacing w:after="0" w:line="240" w:lineRule="auto"/>
              <w:jc w:val="center"/>
              <w:rPr>
                <w:rFonts w:ascii="Arial" w:eastAsia="Times New Roman" w:hAnsi="Arial" w:cs="Arial"/>
                <w:bCs/>
                <w:color w:val="000000"/>
                <w:lang w:val="en-US"/>
              </w:rPr>
            </w:pPr>
          </w:p>
          <w:p w14:paraId="735A38EE" w14:textId="77777777" w:rsidR="00B372F2" w:rsidRPr="007B1F44" w:rsidRDefault="00B372F2" w:rsidP="00B9127D">
            <w:pPr>
              <w:spacing w:after="0" w:line="240" w:lineRule="auto"/>
              <w:jc w:val="center"/>
              <w:rPr>
                <w:rFonts w:ascii="Arial" w:eastAsia="Times New Roman" w:hAnsi="Arial" w:cs="Arial"/>
                <w:bCs/>
                <w:color w:val="000000"/>
                <w:lang w:val="en-US"/>
              </w:rPr>
            </w:pPr>
            <w:r w:rsidRPr="007B1F44">
              <w:rPr>
                <w:rFonts w:ascii="Arial" w:eastAsia="Times New Roman" w:hAnsi="Arial" w:cs="Arial"/>
                <w:bCs/>
                <w:color w:val="000000"/>
                <w:lang w:val="en-US"/>
              </w:rPr>
              <w:t>10</w:t>
            </w:r>
          </w:p>
        </w:tc>
      </w:tr>
      <w:tr w:rsidR="00B372F2" w:rsidRPr="007B1F44" w14:paraId="7FDCF356" w14:textId="77777777" w:rsidTr="007B1F44">
        <w:tc>
          <w:tcPr>
            <w:tcW w:w="7650" w:type="dxa"/>
            <w:shd w:val="clear" w:color="auto" w:fill="auto"/>
          </w:tcPr>
          <w:p w14:paraId="25C8D8EC" w14:textId="77777777" w:rsidR="00B372F2" w:rsidRPr="007B1F44" w:rsidRDefault="00B372F2" w:rsidP="00B9127D">
            <w:pPr>
              <w:spacing w:after="0" w:line="240" w:lineRule="auto"/>
              <w:jc w:val="both"/>
              <w:rPr>
                <w:rFonts w:ascii="Arial" w:eastAsia="Times New Roman" w:hAnsi="Arial" w:cs="Arial"/>
                <w:bCs/>
                <w:color w:val="000000"/>
                <w:lang w:val="en-US"/>
              </w:rPr>
            </w:pPr>
          </w:p>
          <w:p w14:paraId="2536AF80" w14:textId="77777777" w:rsidR="00B372F2" w:rsidRPr="007B1F44" w:rsidRDefault="00B372F2" w:rsidP="00B9127D">
            <w:pPr>
              <w:spacing w:after="0" w:line="240" w:lineRule="auto"/>
              <w:jc w:val="both"/>
              <w:rPr>
                <w:rFonts w:ascii="Arial" w:eastAsia="Times New Roman" w:hAnsi="Arial" w:cs="Arial"/>
                <w:bCs/>
                <w:color w:val="000000"/>
                <w:lang w:val="en-US"/>
              </w:rPr>
            </w:pPr>
            <w:r w:rsidRPr="007B1F44">
              <w:rPr>
                <w:rFonts w:ascii="Arial" w:eastAsia="Times New Roman" w:hAnsi="Arial" w:cs="Arial"/>
                <w:bCs/>
                <w:color w:val="000000"/>
                <w:lang w:val="en-US"/>
              </w:rPr>
              <w:t xml:space="preserve">Student reflection on experiences and learning through this exercise – understanding illustrated of mediation as an alternative dispute resolution method. </w:t>
            </w:r>
          </w:p>
          <w:p w14:paraId="3DF78C34" w14:textId="77777777" w:rsidR="00B372F2" w:rsidRPr="007B1F44" w:rsidRDefault="00B372F2" w:rsidP="00B9127D">
            <w:pPr>
              <w:spacing w:after="0" w:line="240" w:lineRule="auto"/>
              <w:jc w:val="both"/>
              <w:rPr>
                <w:rFonts w:ascii="Arial" w:eastAsia="Times New Roman" w:hAnsi="Arial" w:cs="Arial"/>
                <w:bCs/>
                <w:color w:val="000000"/>
                <w:lang w:val="en-US"/>
              </w:rPr>
            </w:pPr>
          </w:p>
        </w:tc>
        <w:tc>
          <w:tcPr>
            <w:tcW w:w="1417" w:type="dxa"/>
            <w:shd w:val="clear" w:color="auto" w:fill="auto"/>
          </w:tcPr>
          <w:p w14:paraId="5CCA8466" w14:textId="77777777" w:rsidR="00B372F2" w:rsidRPr="007B1F44" w:rsidRDefault="00B372F2" w:rsidP="00B9127D">
            <w:pPr>
              <w:spacing w:after="0" w:line="240" w:lineRule="auto"/>
              <w:jc w:val="center"/>
              <w:rPr>
                <w:rFonts w:ascii="Arial" w:eastAsia="Times New Roman" w:hAnsi="Arial" w:cs="Arial"/>
                <w:bCs/>
                <w:color w:val="000000"/>
                <w:lang w:val="en-US"/>
              </w:rPr>
            </w:pPr>
          </w:p>
          <w:p w14:paraId="60463144" w14:textId="77777777" w:rsidR="00B372F2" w:rsidRPr="007B1F44" w:rsidRDefault="00B372F2" w:rsidP="00B9127D">
            <w:pPr>
              <w:spacing w:after="0" w:line="240" w:lineRule="auto"/>
              <w:jc w:val="center"/>
              <w:rPr>
                <w:rFonts w:ascii="Arial" w:eastAsia="Times New Roman" w:hAnsi="Arial" w:cs="Arial"/>
                <w:bCs/>
                <w:color w:val="000000"/>
                <w:lang w:val="en-US"/>
              </w:rPr>
            </w:pPr>
            <w:r w:rsidRPr="007B1F44">
              <w:rPr>
                <w:rFonts w:ascii="Arial" w:eastAsia="Times New Roman" w:hAnsi="Arial" w:cs="Arial"/>
                <w:bCs/>
                <w:color w:val="000000"/>
                <w:lang w:val="en-US"/>
              </w:rPr>
              <w:t>10</w:t>
            </w:r>
          </w:p>
        </w:tc>
      </w:tr>
      <w:tr w:rsidR="00B372F2" w:rsidRPr="007B1F44" w14:paraId="5DC01CD9" w14:textId="77777777" w:rsidTr="007B1F44">
        <w:tc>
          <w:tcPr>
            <w:tcW w:w="7650" w:type="dxa"/>
            <w:shd w:val="clear" w:color="auto" w:fill="auto"/>
          </w:tcPr>
          <w:p w14:paraId="5A703130" w14:textId="77777777" w:rsidR="00B372F2" w:rsidRPr="007B1F44" w:rsidRDefault="00B372F2" w:rsidP="00B9127D">
            <w:pPr>
              <w:spacing w:after="0" w:line="240" w:lineRule="auto"/>
              <w:jc w:val="both"/>
              <w:rPr>
                <w:rFonts w:ascii="Arial" w:eastAsia="Times New Roman" w:hAnsi="Arial" w:cs="Arial"/>
                <w:b/>
                <w:color w:val="000000"/>
                <w:lang w:val="en-US"/>
              </w:rPr>
            </w:pPr>
            <w:r w:rsidRPr="007B1F44">
              <w:rPr>
                <w:rFonts w:ascii="Arial" w:eastAsia="Times New Roman" w:hAnsi="Arial" w:cs="Arial"/>
                <w:b/>
                <w:color w:val="000000"/>
                <w:lang w:val="en-US"/>
              </w:rPr>
              <w:t xml:space="preserve">Technical </w:t>
            </w:r>
            <w:proofErr w:type="gramStart"/>
            <w:r w:rsidRPr="007B1F44">
              <w:rPr>
                <w:rFonts w:ascii="Arial" w:eastAsia="Times New Roman" w:hAnsi="Arial" w:cs="Arial"/>
                <w:b/>
                <w:color w:val="000000"/>
                <w:lang w:val="en-US"/>
              </w:rPr>
              <w:t>Care :</w:t>
            </w:r>
            <w:proofErr w:type="gramEnd"/>
            <w:r w:rsidRPr="007B1F44">
              <w:rPr>
                <w:rFonts w:ascii="Arial" w:eastAsia="Times New Roman" w:hAnsi="Arial" w:cs="Arial"/>
                <w:b/>
                <w:color w:val="000000"/>
                <w:lang w:val="en-US"/>
              </w:rPr>
              <w:t xml:space="preserve"> </w:t>
            </w:r>
          </w:p>
          <w:p w14:paraId="510E2469" w14:textId="77777777" w:rsidR="00B372F2" w:rsidRPr="007B1F44" w:rsidRDefault="00B372F2" w:rsidP="00B9127D">
            <w:pPr>
              <w:spacing w:after="0" w:line="240" w:lineRule="auto"/>
              <w:jc w:val="both"/>
              <w:rPr>
                <w:rFonts w:ascii="Arial" w:eastAsia="Times New Roman" w:hAnsi="Arial" w:cs="Arial"/>
                <w:bCs/>
                <w:color w:val="000000"/>
                <w:lang w:val="en-US"/>
              </w:rPr>
            </w:pPr>
            <w:r w:rsidRPr="007B1F44">
              <w:rPr>
                <w:rFonts w:ascii="Arial" w:eastAsia="Times New Roman" w:hAnsi="Arial" w:cs="Arial"/>
                <w:bCs/>
                <w:color w:val="000000"/>
                <w:lang w:val="en-US"/>
              </w:rPr>
              <w:t xml:space="preserve">Font Arial 11 </w:t>
            </w:r>
          </w:p>
          <w:p w14:paraId="2697BBF8" w14:textId="77777777" w:rsidR="00B372F2" w:rsidRPr="007B1F44" w:rsidRDefault="00B372F2" w:rsidP="00B9127D">
            <w:pPr>
              <w:spacing w:after="0" w:line="240" w:lineRule="auto"/>
              <w:jc w:val="both"/>
              <w:rPr>
                <w:rFonts w:ascii="Arial" w:eastAsia="Times New Roman" w:hAnsi="Arial" w:cs="Arial"/>
                <w:bCs/>
                <w:color w:val="000000"/>
                <w:lang w:val="en-US"/>
              </w:rPr>
            </w:pPr>
            <w:proofErr w:type="gramStart"/>
            <w:r w:rsidRPr="007B1F44">
              <w:rPr>
                <w:rFonts w:ascii="Arial" w:eastAsia="Times New Roman" w:hAnsi="Arial" w:cs="Arial"/>
                <w:bCs/>
                <w:color w:val="000000"/>
                <w:lang w:val="en-US"/>
              </w:rPr>
              <w:t>1.5 line</w:t>
            </w:r>
            <w:proofErr w:type="gramEnd"/>
            <w:r w:rsidRPr="007B1F44">
              <w:rPr>
                <w:rFonts w:ascii="Arial" w:eastAsia="Times New Roman" w:hAnsi="Arial" w:cs="Arial"/>
                <w:bCs/>
                <w:color w:val="000000"/>
                <w:lang w:val="en-US"/>
              </w:rPr>
              <w:t xml:space="preserve"> space</w:t>
            </w:r>
          </w:p>
          <w:p w14:paraId="2612DB2F" w14:textId="77777777" w:rsidR="00B372F2" w:rsidRPr="007B1F44" w:rsidRDefault="00B372F2" w:rsidP="00B9127D">
            <w:pPr>
              <w:spacing w:after="0" w:line="240" w:lineRule="auto"/>
              <w:jc w:val="both"/>
              <w:rPr>
                <w:rFonts w:ascii="Arial" w:eastAsia="Times New Roman" w:hAnsi="Arial" w:cs="Arial"/>
                <w:bCs/>
                <w:color w:val="000000"/>
                <w:lang w:val="en-US"/>
              </w:rPr>
            </w:pPr>
            <w:r w:rsidRPr="007B1F44">
              <w:rPr>
                <w:rFonts w:ascii="Arial" w:eastAsia="Times New Roman" w:hAnsi="Arial" w:cs="Arial"/>
                <w:bCs/>
                <w:color w:val="000000"/>
                <w:lang w:val="en-US"/>
              </w:rPr>
              <w:t xml:space="preserve">Havard style referencing </w:t>
            </w:r>
          </w:p>
          <w:p w14:paraId="3C6F557E" w14:textId="77777777" w:rsidR="00B372F2" w:rsidRPr="007B1F44" w:rsidRDefault="00B372F2" w:rsidP="00B9127D">
            <w:pPr>
              <w:spacing w:after="0" w:line="240" w:lineRule="auto"/>
              <w:jc w:val="both"/>
              <w:rPr>
                <w:rFonts w:ascii="Arial" w:eastAsia="Times New Roman" w:hAnsi="Arial" w:cs="Arial"/>
                <w:bCs/>
                <w:color w:val="000000"/>
                <w:lang w:val="en-US"/>
              </w:rPr>
            </w:pPr>
            <w:r w:rsidRPr="007B1F44">
              <w:rPr>
                <w:rFonts w:ascii="Arial" w:eastAsia="Times New Roman" w:hAnsi="Arial" w:cs="Arial"/>
                <w:bCs/>
                <w:color w:val="000000"/>
                <w:lang w:val="en-US"/>
              </w:rPr>
              <w:t xml:space="preserve">Editorial care </w:t>
            </w:r>
          </w:p>
        </w:tc>
        <w:tc>
          <w:tcPr>
            <w:tcW w:w="1417" w:type="dxa"/>
            <w:shd w:val="clear" w:color="auto" w:fill="auto"/>
          </w:tcPr>
          <w:p w14:paraId="162F9E30" w14:textId="77777777" w:rsidR="00B372F2" w:rsidRPr="007B1F44" w:rsidRDefault="00B372F2" w:rsidP="00B9127D">
            <w:pPr>
              <w:spacing w:after="0" w:line="240" w:lineRule="auto"/>
              <w:jc w:val="center"/>
              <w:rPr>
                <w:rFonts w:ascii="Arial" w:eastAsia="Times New Roman" w:hAnsi="Arial" w:cs="Arial"/>
                <w:bCs/>
                <w:color w:val="000000"/>
                <w:lang w:val="en-US"/>
              </w:rPr>
            </w:pPr>
          </w:p>
          <w:p w14:paraId="3BD461FE" w14:textId="77777777" w:rsidR="00B372F2" w:rsidRPr="007B1F44" w:rsidRDefault="00B372F2" w:rsidP="00B9127D">
            <w:pPr>
              <w:spacing w:after="0" w:line="240" w:lineRule="auto"/>
              <w:jc w:val="center"/>
              <w:rPr>
                <w:rFonts w:ascii="Arial" w:eastAsia="Times New Roman" w:hAnsi="Arial" w:cs="Arial"/>
                <w:bCs/>
                <w:color w:val="000000"/>
                <w:lang w:val="en-US"/>
              </w:rPr>
            </w:pPr>
            <w:r w:rsidRPr="007B1F44">
              <w:rPr>
                <w:rFonts w:ascii="Arial" w:eastAsia="Times New Roman" w:hAnsi="Arial" w:cs="Arial"/>
                <w:bCs/>
                <w:color w:val="000000"/>
                <w:lang w:val="en-US"/>
              </w:rPr>
              <w:t>5</w:t>
            </w:r>
          </w:p>
        </w:tc>
      </w:tr>
      <w:tr w:rsidR="00B372F2" w:rsidRPr="007B1F44" w14:paraId="78F5A8AB" w14:textId="77777777" w:rsidTr="007B1F44">
        <w:tc>
          <w:tcPr>
            <w:tcW w:w="7650" w:type="dxa"/>
            <w:shd w:val="clear" w:color="auto" w:fill="auto"/>
          </w:tcPr>
          <w:p w14:paraId="0A8800A0" w14:textId="77777777" w:rsidR="00B372F2" w:rsidRPr="007B1F44" w:rsidRDefault="00B372F2" w:rsidP="00B9127D">
            <w:pPr>
              <w:spacing w:after="0" w:line="240" w:lineRule="auto"/>
              <w:jc w:val="both"/>
              <w:rPr>
                <w:rFonts w:ascii="Arial" w:eastAsia="Times New Roman" w:hAnsi="Arial" w:cs="Arial"/>
                <w:bCs/>
                <w:color w:val="000000"/>
                <w:lang w:val="en-US"/>
              </w:rPr>
            </w:pPr>
            <w:r w:rsidRPr="007B1F44">
              <w:rPr>
                <w:rFonts w:ascii="Arial" w:eastAsia="Times New Roman" w:hAnsi="Arial" w:cs="Arial"/>
                <w:b/>
                <w:color w:val="000000"/>
                <w:lang w:val="en-US"/>
              </w:rPr>
              <w:t>Total</w:t>
            </w:r>
          </w:p>
        </w:tc>
        <w:tc>
          <w:tcPr>
            <w:tcW w:w="1417" w:type="dxa"/>
            <w:shd w:val="clear" w:color="auto" w:fill="auto"/>
          </w:tcPr>
          <w:p w14:paraId="1E8CBB64" w14:textId="77777777" w:rsidR="00B372F2" w:rsidRPr="007B1F44" w:rsidRDefault="00B372F2" w:rsidP="00B9127D">
            <w:pPr>
              <w:spacing w:after="0" w:line="240" w:lineRule="auto"/>
              <w:jc w:val="center"/>
              <w:rPr>
                <w:rFonts w:ascii="Arial" w:eastAsia="Times New Roman" w:hAnsi="Arial" w:cs="Arial"/>
                <w:b/>
                <w:bCs/>
                <w:color w:val="000000"/>
                <w:lang w:val="en-US"/>
              </w:rPr>
            </w:pPr>
          </w:p>
          <w:p w14:paraId="17FDA6D3" w14:textId="77777777" w:rsidR="00B372F2" w:rsidRPr="007B1F44" w:rsidRDefault="00B372F2" w:rsidP="00B9127D">
            <w:pPr>
              <w:spacing w:after="0" w:line="240" w:lineRule="auto"/>
              <w:jc w:val="center"/>
              <w:rPr>
                <w:rFonts w:ascii="Arial" w:eastAsia="Times New Roman" w:hAnsi="Arial" w:cs="Arial"/>
                <w:b/>
                <w:bCs/>
                <w:color w:val="000000"/>
                <w:lang w:val="en-US"/>
              </w:rPr>
            </w:pPr>
            <w:r w:rsidRPr="007B1F44">
              <w:rPr>
                <w:rFonts w:ascii="Arial" w:eastAsia="Times New Roman" w:hAnsi="Arial" w:cs="Arial"/>
                <w:b/>
                <w:bCs/>
                <w:color w:val="000000"/>
                <w:lang w:val="en-US"/>
              </w:rPr>
              <w:t>100</w:t>
            </w:r>
          </w:p>
        </w:tc>
      </w:tr>
      <w:tr w:rsidR="00B372F2" w:rsidRPr="007B1F44" w14:paraId="32C3B330" w14:textId="77777777" w:rsidTr="007B1F44">
        <w:tc>
          <w:tcPr>
            <w:tcW w:w="7650" w:type="dxa"/>
            <w:shd w:val="clear" w:color="auto" w:fill="auto"/>
          </w:tcPr>
          <w:p w14:paraId="5EE1CB51" w14:textId="77777777" w:rsidR="00B372F2" w:rsidRPr="007B1F44" w:rsidRDefault="00B372F2" w:rsidP="00B9127D">
            <w:pPr>
              <w:spacing w:after="0" w:line="240" w:lineRule="auto"/>
              <w:jc w:val="both"/>
              <w:rPr>
                <w:rFonts w:ascii="Arial" w:eastAsia="Times New Roman" w:hAnsi="Arial" w:cs="Arial"/>
                <w:b/>
                <w:color w:val="000000"/>
                <w:lang w:val="en-US"/>
              </w:rPr>
            </w:pPr>
            <w:r w:rsidRPr="007B1F44">
              <w:rPr>
                <w:rFonts w:ascii="Arial" w:eastAsia="Times New Roman" w:hAnsi="Arial" w:cs="Arial"/>
                <w:b/>
                <w:color w:val="000000"/>
                <w:lang w:val="en-US"/>
              </w:rPr>
              <w:t xml:space="preserve">Assessor comments &amp; signature </w:t>
            </w:r>
          </w:p>
          <w:p w14:paraId="1741DB5D" w14:textId="77777777" w:rsidR="00B372F2" w:rsidRPr="007B1F44" w:rsidRDefault="00B372F2" w:rsidP="00B9127D">
            <w:pPr>
              <w:spacing w:after="0" w:line="240" w:lineRule="auto"/>
              <w:jc w:val="both"/>
              <w:rPr>
                <w:rFonts w:ascii="Arial" w:eastAsia="Times New Roman" w:hAnsi="Arial" w:cs="Arial"/>
                <w:b/>
                <w:color w:val="000000"/>
                <w:lang w:val="en-US"/>
              </w:rPr>
            </w:pPr>
          </w:p>
        </w:tc>
        <w:tc>
          <w:tcPr>
            <w:tcW w:w="1417" w:type="dxa"/>
            <w:shd w:val="clear" w:color="auto" w:fill="auto"/>
          </w:tcPr>
          <w:p w14:paraId="54894FB5" w14:textId="77777777" w:rsidR="00B372F2" w:rsidRPr="007B1F44" w:rsidRDefault="00B372F2" w:rsidP="00B9127D">
            <w:pPr>
              <w:spacing w:after="0" w:line="240" w:lineRule="auto"/>
              <w:rPr>
                <w:rFonts w:ascii="Arial" w:eastAsia="Times New Roman" w:hAnsi="Arial" w:cs="Arial"/>
                <w:b/>
                <w:color w:val="000000"/>
                <w:lang w:val="en-US"/>
              </w:rPr>
            </w:pPr>
          </w:p>
        </w:tc>
      </w:tr>
      <w:tr w:rsidR="00B372F2" w:rsidRPr="007B1F44" w14:paraId="32CF6744" w14:textId="77777777" w:rsidTr="007B1F44">
        <w:tc>
          <w:tcPr>
            <w:tcW w:w="7650" w:type="dxa"/>
            <w:shd w:val="clear" w:color="auto" w:fill="auto"/>
          </w:tcPr>
          <w:p w14:paraId="18BE0983" w14:textId="77777777" w:rsidR="00B372F2" w:rsidRPr="007B1F44" w:rsidRDefault="00B372F2" w:rsidP="00B9127D">
            <w:pPr>
              <w:spacing w:after="0" w:line="240" w:lineRule="auto"/>
              <w:jc w:val="both"/>
              <w:rPr>
                <w:rFonts w:ascii="Arial" w:eastAsia="Times New Roman" w:hAnsi="Arial" w:cs="Arial"/>
                <w:b/>
                <w:color w:val="000000"/>
                <w:lang w:val="en-US"/>
              </w:rPr>
            </w:pPr>
            <w:r w:rsidRPr="007B1F44">
              <w:rPr>
                <w:rFonts w:ascii="Arial" w:eastAsia="Times New Roman" w:hAnsi="Arial" w:cs="Arial"/>
                <w:b/>
                <w:color w:val="000000"/>
                <w:lang w:val="en-US"/>
              </w:rPr>
              <w:t xml:space="preserve">Moderator comments &amp; signature </w:t>
            </w:r>
          </w:p>
          <w:p w14:paraId="4D7FAE98" w14:textId="77777777" w:rsidR="00B372F2" w:rsidRPr="007B1F44" w:rsidRDefault="00B372F2" w:rsidP="00B9127D">
            <w:pPr>
              <w:spacing w:after="0" w:line="240" w:lineRule="auto"/>
              <w:jc w:val="both"/>
              <w:rPr>
                <w:rFonts w:ascii="Arial" w:eastAsia="Times New Roman" w:hAnsi="Arial" w:cs="Arial"/>
                <w:b/>
                <w:color w:val="000000"/>
                <w:lang w:val="en-US"/>
              </w:rPr>
            </w:pPr>
          </w:p>
        </w:tc>
        <w:tc>
          <w:tcPr>
            <w:tcW w:w="1417" w:type="dxa"/>
            <w:shd w:val="clear" w:color="auto" w:fill="auto"/>
          </w:tcPr>
          <w:p w14:paraId="3659EC6A" w14:textId="77777777" w:rsidR="00B372F2" w:rsidRPr="007B1F44" w:rsidRDefault="00B372F2" w:rsidP="00B9127D">
            <w:pPr>
              <w:spacing w:after="0" w:line="240" w:lineRule="auto"/>
              <w:jc w:val="center"/>
              <w:rPr>
                <w:rFonts w:ascii="Arial" w:eastAsia="Times New Roman" w:hAnsi="Arial" w:cs="Arial"/>
                <w:b/>
                <w:color w:val="000000"/>
                <w:lang w:val="en-US"/>
              </w:rPr>
            </w:pPr>
          </w:p>
        </w:tc>
      </w:tr>
      <w:bookmarkEnd w:id="4"/>
    </w:tbl>
    <w:p w14:paraId="59B95D7D" w14:textId="77777777" w:rsidR="00B372F2" w:rsidRPr="007B1F44" w:rsidRDefault="00B372F2" w:rsidP="00B372F2">
      <w:pPr>
        <w:jc w:val="both"/>
        <w:rPr>
          <w:rFonts w:ascii="Arial" w:hAnsi="Arial" w:cs="Arial"/>
          <w:b/>
        </w:rPr>
      </w:pPr>
    </w:p>
    <w:p w14:paraId="6D1B8402" w14:textId="77777777" w:rsidR="00B372F2" w:rsidRPr="007B1F44" w:rsidRDefault="00B372F2" w:rsidP="00B372F2">
      <w:pPr>
        <w:rPr>
          <w:rFonts w:ascii="Arial" w:hAnsi="Arial" w:cs="Arial"/>
          <w:b/>
          <w:u w:val="single"/>
          <w:lang w:val="pt-PT"/>
        </w:rPr>
      </w:pPr>
    </w:p>
    <w:sectPr w:rsidR="00B372F2" w:rsidRPr="007B1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A588F"/>
    <w:multiLevelType w:val="hybridMultilevel"/>
    <w:tmpl w:val="388EF0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E6A35D6"/>
    <w:multiLevelType w:val="hybridMultilevel"/>
    <w:tmpl w:val="4AF031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B4C5BC5"/>
    <w:multiLevelType w:val="hybridMultilevel"/>
    <w:tmpl w:val="A65A54A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24AF013C"/>
    <w:multiLevelType w:val="hybridMultilevel"/>
    <w:tmpl w:val="FF1804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7C31570"/>
    <w:multiLevelType w:val="hybridMultilevel"/>
    <w:tmpl w:val="B9B282E8"/>
    <w:lvl w:ilvl="0" w:tplc="775A4870">
      <w:start w:val="1"/>
      <w:numFmt w:val="decimal"/>
      <w:lvlText w:val="%1."/>
      <w:lvlJc w:val="left"/>
      <w:pPr>
        <w:ind w:left="360" w:hanging="360"/>
      </w:pPr>
      <w:rPr>
        <w:b/>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29310989"/>
    <w:multiLevelType w:val="hybridMultilevel"/>
    <w:tmpl w:val="FF6A2D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9317EA6"/>
    <w:multiLevelType w:val="hybridMultilevel"/>
    <w:tmpl w:val="D03E95DA"/>
    <w:lvl w:ilvl="0" w:tplc="1C09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8746E23"/>
    <w:multiLevelType w:val="hybridMultilevel"/>
    <w:tmpl w:val="0BB22C7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13843AC"/>
    <w:multiLevelType w:val="hybridMultilevel"/>
    <w:tmpl w:val="E9BA321E"/>
    <w:lvl w:ilvl="0" w:tplc="C108F71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9B1517F"/>
    <w:multiLevelType w:val="hybridMultilevel"/>
    <w:tmpl w:val="8CB20FEA"/>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4F037A"/>
    <w:multiLevelType w:val="hybridMultilevel"/>
    <w:tmpl w:val="E1C6F3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678086B"/>
    <w:multiLevelType w:val="hybridMultilevel"/>
    <w:tmpl w:val="C4F46394"/>
    <w:lvl w:ilvl="0" w:tplc="1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E3E2A3B"/>
    <w:multiLevelType w:val="hybridMultilevel"/>
    <w:tmpl w:val="B87610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9A74D6D"/>
    <w:multiLevelType w:val="hybridMultilevel"/>
    <w:tmpl w:val="D06A121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3726005">
    <w:abstractNumId w:val="3"/>
  </w:num>
  <w:num w:numId="2" w16cid:durableId="349719060">
    <w:abstractNumId w:val="5"/>
  </w:num>
  <w:num w:numId="3" w16cid:durableId="1325820111">
    <w:abstractNumId w:val="10"/>
  </w:num>
  <w:num w:numId="4" w16cid:durableId="775834236">
    <w:abstractNumId w:val="4"/>
  </w:num>
  <w:num w:numId="5" w16cid:durableId="1419984389">
    <w:abstractNumId w:val="0"/>
  </w:num>
  <w:num w:numId="6" w16cid:durableId="1506549651">
    <w:abstractNumId w:val="2"/>
  </w:num>
  <w:num w:numId="7" w16cid:durableId="588850931">
    <w:abstractNumId w:val="1"/>
  </w:num>
  <w:num w:numId="8" w16cid:durableId="37320194">
    <w:abstractNumId w:val="13"/>
  </w:num>
  <w:num w:numId="9" w16cid:durableId="1640304544">
    <w:abstractNumId w:val="9"/>
  </w:num>
  <w:num w:numId="10" w16cid:durableId="334919888">
    <w:abstractNumId w:val="12"/>
  </w:num>
  <w:num w:numId="11" w16cid:durableId="1794013357">
    <w:abstractNumId w:val="6"/>
  </w:num>
  <w:num w:numId="12" w16cid:durableId="339965193">
    <w:abstractNumId w:val="7"/>
  </w:num>
  <w:num w:numId="13" w16cid:durableId="563567200">
    <w:abstractNumId w:val="8"/>
  </w:num>
  <w:num w:numId="14" w16cid:durableId="456459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52"/>
    <w:rsid w:val="00002D5C"/>
    <w:rsid w:val="00004BB8"/>
    <w:rsid w:val="00005002"/>
    <w:rsid w:val="00010BE5"/>
    <w:rsid w:val="00012DB2"/>
    <w:rsid w:val="00020214"/>
    <w:rsid w:val="000216D7"/>
    <w:rsid w:val="00027171"/>
    <w:rsid w:val="0003025D"/>
    <w:rsid w:val="00030298"/>
    <w:rsid w:val="00040A23"/>
    <w:rsid w:val="00040B49"/>
    <w:rsid w:val="00040BCE"/>
    <w:rsid w:val="0004783A"/>
    <w:rsid w:val="00051E7D"/>
    <w:rsid w:val="0005204E"/>
    <w:rsid w:val="00063025"/>
    <w:rsid w:val="00071212"/>
    <w:rsid w:val="00072469"/>
    <w:rsid w:val="00072CA1"/>
    <w:rsid w:val="00074AF1"/>
    <w:rsid w:val="000821C5"/>
    <w:rsid w:val="00082B8E"/>
    <w:rsid w:val="0009072F"/>
    <w:rsid w:val="000B13E2"/>
    <w:rsid w:val="000B63DE"/>
    <w:rsid w:val="000B74E1"/>
    <w:rsid w:val="000D2B15"/>
    <w:rsid w:val="000D2BA3"/>
    <w:rsid w:val="000D4D66"/>
    <w:rsid w:val="000D632C"/>
    <w:rsid w:val="000E4BC2"/>
    <w:rsid w:val="000E5E05"/>
    <w:rsid w:val="000F1A31"/>
    <w:rsid w:val="000F55D8"/>
    <w:rsid w:val="001137B1"/>
    <w:rsid w:val="00122B0A"/>
    <w:rsid w:val="00126BD0"/>
    <w:rsid w:val="00127E82"/>
    <w:rsid w:val="00133D2B"/>
    <w:rsid w:val="00135365"/>
    <w:rsid w:val="001374F2"/>
    <w:rsid w:val="001432DE"/>
    <w:rsid w:val="00144693"/>
    <w:rsid w:val="00151816"/>
    <w:rsid w:val="00152476"/>
    <w:rsid w:val="00161C76"/>
    <w:rsid w:val="00161CAF"/>
    <w:rsid w:val="001665FA"/>
    <w:rsid w:val="001672F4"/>
    <w:rsid w:val="00174541"/>
    <w:rsid w:val="0017636B"/>
    <w:rsid w:val="00176CA9"/>
    <w:rsid w:val="00180BBC"/>
    <w:rsid w:val="00183611"/>
    <w:rsid w:val="00190D8E"/>
    <w:rsid w:val="0019465C"/>
    <w:rsid w:val="0019691C"/>
    <w:rsid w:val="001A27C3"/>
    <w:rsid w:val="001A4854"/>
    <w:rsid w:val="001A6C9B"/>
    <w:rsid w:val="001B2677"/>
    <w:rsid w:val="001B4316"/>
    <w:rsid w:val="001C089D"/>
    <w:rsid w:val="001C0F52"/>
    <w:rsid w:val="001C14C4"/>
    <w:rsid w:val="001C1893"/>
    <w:rsid w:val="001C1F21"/>
    <w:rsid w:val="001C34D7"/>
    <w:rsid w:val="001C4DBD"/>
    <w:rsid w:val="001C5BAA"/>
    <w:rsid w:val="001D6B87"/>
    <w:rsid w:val="001E027D"/>
    <w:rsid w:val="001E030F"/>
    <w:rsid w:val="001E17C9"/>
    <w:rsid w:val="001E5168"/>
    <w:rsid w:val="001E5897"/>
    <w:rsid w:val="001E79B7"/>
    <w:rsid w:val="001F1AFA"/>
    <w:rsid w:val="001F21E8"/>
    <w:rsid w:val="002473CB"/>
    <w:rsid w:val="00251C28"/>
    <w:rsid w:val="0025350D"/>
    <w:rsid w:val="00253B48"/>
    <w:rsid w:val="00255908"/>
    <w:rsid w:val="0026107C"/>
    <w:rsid w:val="002637B6"/>
    <w:rsid w:val="00264E44"/>
    <w:rsid w:val="00265457"/>
    <w:rsid w:val="002758E3"/>
    <w:rsid w:val="00275C2A"/>
    <w:rsid w:val="00290CB1"/>
    <w:rsid w:val="00293E07"/>
    <w:rsid w:val="002954AE"/>
    <w:rsid w:val="00297DDB"/>
    <w:rsid w:val="002B060E"/>
    <w:rsid w:val="002B130D"/>
    <w:rsid w:val="002B26A3"/>
    <w:rsid w:val="002B4D00"/>
    <w:rsid w:val="002B5946"/>
    <w:rsid w:val="002C0747"/>
    <w:rsid w:val="002C763B"/>
    <w:rsid w:val="002D0FB3"/>
    <w:rsid w:val="002D1A75"/>
    <w:rsid w:val="002D4A38"/>
    <w:rsid w:val="002D5BFD"/>
    <w:rsid w:val="002E27C8"/>
    <w:rsid w:val="002E7F8C"/>
    <w:rsid w:val="00300439"/>
    <w:rsid w:val="00301F80"/>
    <w:rsid w:val="00303FE1"/>
    <w:rsid w:val="003076A9"/>
    <w:rsid w:val="003129F1"/>
    <w:rsid w:val="00313126"/>
    <w:rsid w:val="003163D8"/>
    <w:rsid w:val="00316BB6"/>
    <w:rsid w:val="003219B4"/>
    <w:rsid w:val="003235A9"/>
    <w:rsid w:val="00327240"/>
    <w:rsid w:val="00330388"/>
    <w:rsid w:val="003306C4"/>
    <w:rsid w:val="00333918"/>
    <w:rsid w:val="003355B2"/>
    <w:rsid w:val="0034131F"/>
    <w:rsid w:val="00344DE0"/>
    <w:rsid w:val="003473CF"/>
    <w:rsid w:val="0035254F"/>
    <w:rsid w:val="00357ADE"/>
    <w:rsid w:val="003605BC"/>
    <w:rsid w:val="003605D6"/>
    <w:rsid w:val="00373814"/>
    <w:rsid w:val="003775DB"/>
    <w:rsid w:val="0038053A"/>
    <w:rsid w:val="00381DE7"/>
    <w:rsid w:val="00382BC2"/>
    <w:rsid w:val="00382F16"/>
    <w:rsid w:val="00387E00"/>
    <w:rsid w:val="00391D9B"/>
    <w:rsid w:val="00396AAA"/>
    <w:rsid w:val="003976E6"/>
    <w:rsid w:val="003A5EBA"/>
    <w:rsid w:val="003B5B9B"/>
    <w:rsid w:val="003C198D"/>
    <w:rsid w:val="003C24C7"/>
    <w:rsid w:val="003C2B23"/>
    <w:rsid w:val="003D49B8"/>
    <w:rsid w:val="003D713A"/>
    <w:rsid w:val="003E5314"/>
    <w:rsid w:val="003E60C1"/>
    <w:rsid w:val="003E64F8"/>
    <w:rsid w:val="003F6936"/>
    <w:rsid w:val="00407A71"/>
    <w:rsid w:val="004150C9"/>
    <w:rsid w:val="00421908"/>
    <w:rsid w:val="00431DE5"/>
    <w:rsid w:val="00433B23"/>
    <w:rsid w:val="0045569F"/>
    <w:rsid w:val="00463EBE"/>
    <w:rsid w:val="0046484B"/>
    <w:rsid w:val="00477963"/>
    <w:rsid w:val="00491DA5"/>
    <w:rsid w:val="004A355B"/>
    <w:rsid w:val="004B17F4"/>
    <w:rsid w:val="004B697E"/>
    <w:rsid w:val="004C650B"/>
    <w:rsid w:val="004D1A66"/>
    <w:rsid w:val="004D3056"/>
    <w:rsid w:val="004D5D01"/>
    <w:rsid w:val="004E19D1"/>
    <w:rsid w:val="004E1A10"/>
    <w:rsid w:val="004E2452"/>
    <w:rsid w:val="004E53E9"/>
    <w:rsid w:val="004E7650"/>
    <w:rsid w:val="005036A0"/>
    <w:rsid w:val="00503B80"/>
    <w:rsid w:val="0050736F"/>
    <w:rsid w:val="00511B64"/>
    <w:rsid w:val="005129EF"/>
    <w:rsid w:val="00513A5D"/>
    <w:rsid w:val="00526E71"/>
    <w:rsid w:val="00532199"/>
    <w:rsid w:val="005343AD"/>
    <w:rsid w:val="00534EF2"/>
    <w:rsid w:val="0054099D"/>
    <w:rsid w:val="00545192"/>
    <w:rsid w:val="005477CD"/>
    <w:rsid w:val="00553724"/>
    <w:rsid w:val="005549BF"/>
    <w:rsid w:val="00555433"/>
    <w:rsid w:val="00557262"/>
    <w:rsid w:val="00562065"/>
    <w:rsid w:val="00565EE1"/>
    <w:rsid w:val="00574A46"/>
    <w:rsid w:val="00574C8C"/>
    <w:rsid w:val="005763F9"/>
    <w:rsid w:val="005770CA"/>
    <w:rsid w:val="00577FB9"/>
    <w:rsid w:val="00590AED"/>
    <w:rsid w:val="005957CB"/>
    <w:rsid w:val="005A01AE"/>
    <w:rsid w:val="005A0CF2"/>
    <w:rsid w:val="005A4F26"/>
    <w:rsid w:val="005A6381"/>
    <w:rsid w:val="005B03A4"/>
    <w:rsid w:val="005B2567"/>
    <w:rsid w:val="005B2904"/>
    <w:rsid w:val="005B518D"/>
    <w:rsid w:val="005C0624"/>
    <w:rsid w:val="005C198A"/>
    <w:rsid w:val="005C45F7"/>
    <w:rsid w:val="005C46F0"/>
    <w:rsid w:val="005D28F7"/>
    <w:rsid w:val="005D3957"/>
    <w:rsid w:val="005E222A"/>
    <w:rsid w:val="005E2597"/>
    <w:rsid w:val="005E4E4C"/>
    <w:rsid w:val="005E561D"/>
    <w:rsid w:val="005E664A"/>
    <w:rsid w:val="005F175A"/>
    <w:rsid w:val="005F5AE4"/>
    <w:rsid w:val="005F5BD3"/>
    <w:rsid w:val="00600381"/>
    <w:rsid w:val="00605AC4"/>
    <w:rsid w:val="0060744C"/>
    <w:rsid w:val="00613217"/>
    <w:rsid w:val="0061420F"/>
    <w:rsid w:val="006148B4"/>
    <w:rsid w:val="00614CD7"/>
    <w:rsid w:val="006168AC"/>
    <w:rsid w:val="006307E4"/>
    <w:rsid w:val="00631109"/>
    <w:rsid w:val="00631854"/>
    <w:rsid w:val="0064078C"/>
    <w:rsid w:val="00656A61"/>
    <w:rsid w:val="0066312D"/>
    <w:rsid w:val="00663DF5"/>
    <w:rsid w:val="0066716A"/>
    <w:rsid w:val="00667F9E"/>
    <w:rsid w:val="006733D8"/>
    <w:rsid w:val="006844B6"/>
    <w:rsid w:val="006924E6"/>
    <w:rsid w:val="006928FD"/>
    <w:rsid w:val="006A2593"/>
    <w:rsid w:val="006A5683"/>
    <w:rsid w:val="006A58B8"/>
    <w:rsid w:val="006A6685"/>
    <w:rsid w:val="006B6A58"/>
    <w:rsid w:val="006C02C0"/>
    <w:rsid w:val="006C156E"/>
    <w:rsid w:val="006C2AA8"/>
    <w:rsid w:val="006C30F3"/>
    <w:rsid w:val="006C6A53"/>
    <w:rsid w:val="006D50BA"/>
    <w:rsid w:val="006D6B9F"/>
    <w:rsid w:val="006E334C"/>
    <w:rsid w:val="006F3807"/>
    <w:rsid w:val="00703AB6"/>
    <w:rsid w:val="00706DD7"/>
    <w:rsid w:val="00707134"/>
    <w:rsid w:val="007073F1"/>
    <w:rsid w:val="00717952"/>
    <w:rsid w:val="0072266E"/>
    <w:rsid w:val="00730A8C"/>
    <w:rsid w:val="00733656"/>
    <w:rsid w:val="00734C0E"/>
    <w:rsid w:val="007350E0"/>
    <w:rsid w:val="007448BE"/>
    <w:rsid w:val="00761CC4"/>
    <w:rsid w:val="0076479A"/>
    <w:rsid w:val="00766910"/>
    <w:rsid w:val="0076746A"/>
    <w:rsid w:val="00773403"/>
    <w:rsid w:val="00775781"/>
    <w:rsid w:val="00784099"/>
    <w:rsid w:val="0078515F"/>
    <w:rsid w:val="00785AC8"/>
    <w:rsid w:val="0079216E"/>
    <w:rsid w:val="007948ED"/>
    <w:rsid w:val="007A2E3D"/>
    <w:rsid w:val="007B1F44"/>
    <w:rsid w:val="007B4B39"/>
    <w:rsid w:val="007B6CC4"/>
    <w:rsid w:val="007C21F3"/>
    <w:rsid w:val="007C2DB6"/>
    <w:rsid w:val="007C60A1"/>
    <w:rsid w:val="007D1567"/>
    <w:rsid w:val="007D1881"/>
    <w:rsid w:val="007D1E2E"/>
    <w:rsid w:val="007D7A4B"/>
    <w:rsid w:val="007E0550"/>
    <w:rsid w:val="007E3D30"/>
    <w:rsid w:val="007E403E"/>
    <w:rsid w:val="00807FA6"/>
    <w:rsid w:val="00814152"/>
    <w:rsid w:val="008276C9"/>
    <w:rsid w:val="008312E3"/>
    <w:rsid w:val="00833550"/>
    <w:rsid w:val="00833A23"/>
    <w:rsid w:val="008372E1"/>
    <w:rsid w:val="008377DF"/>
    <w:rsid w:val="00842F73"/>
    <w:rsid w:val="00844730"/>
    <w:rsid w:val="00847447"/>
    <w:rsid w:val="00853F89"/>
    <w:rsid w:val="008565EA"/>
    <w:rsid w:val="0086315E"/>
    <w:rsid w:val="00866B79"/>
    <w:rsid w:val="008743C5"/>
    <w:rsid w:val="00880E2B"/>
    <w:rsid w:val="0089254D"/>
    <w:rsid w:val="00892661"/>
    <w:rsid w:val="00892C34"/>
    <w:rsid w:val="008A1641"/>
    <w:rsid w:val="008A4227"/>
    <w:rsid w:val="008B1DE9"/>
    <w:rsid w:val="008C049D"/>
    <w:rsid w:val="008C430E"/>
    <w:rsid w:val="008C62BC"/>
    <w:rsid w:val="008D17D2"/>
    <w:rsid w:val="008D2023"/>
    <w:rsid w:val="008D2C96"/>
    <w:rsid w:val="008D523C"/>
    <w:rsid w:val="008E7169"/>
    <w:rsid w:val="00901961"/>
    <w:rsid w:val="009024FC"/>
    <w:rsid w:val="00905A29"/>
    <w:rsid w:val="00905A2B"/>
    <w:rsid w:val="009119E5"/>
    <w:rsid w:val="00912FDB"/>
    <w:rsid w:val="00915118"/>
    <w:rsid w:val="00922182"/>
    <w:rsid w:val="009221DE"/>
    <w:rsid w:val="009249C0"/>
    <w:rsid w:val="0093307F"/>
    <w:rsid w:val="00941C15"/>
    <w:rsid w:val="009440F5"/>
    <w:rsid w:val="00947A1D"/>
    <w:rsid w:val="009508A6"/>
    <w:rsid w:val="009522EE"/>
    <w:rsid w:val="00952453"/>
    <w:rsid w:val="00952C54"/>
    <w:rsid w:val="009542F4"/>
    <w:rsid w:val="009617C7"/>
    <w:rsid w:val="0096216F"/>
    <w:rsid w:val="00962C12"/>
    <w:rsid w:val="00963D69"/>
    <w:rsid w:val="009650E0"/>
    <w:rsid w:val="009671C3"/>
    <w:rsid w:val="0097241D"/>
    <w:rsid w:val="00973C1E"/>
    <w:rsid w:val="009745BC"/>
    <w:rsid w:val="00992A35"/>
    <w:rsid w:val="00993115"/>
    <w:rsid w:val="009A3A04"/>
    <w:rsid w:val="009B206B"/>
    <w:rsid w:val="009B4FB4"/>
    <w:rsid w:val="009C0F1B"/>
    <w:rsid w:val="009C7E6C"/>
    <w:rsid w:val="009D1685"/>
    <w:rsid w:val="009D7E51"/>
    <w:rsid w:val="009D7F4F"/>
    <w:rsid w:val="009E2AFD"/>
    <w:rsid w:val="009E4C03"/>
    <w:rsid w:val="009F308F"/>
    <w:rsid w:val="009F3320"/>
    <w:rsid w:val="009F362B"/>
    <w:rsid w:val="009F72D4"/>
    <w:rsid w:val="00A06705"/>
    <w:rsid w:val="00A07C56"/>
    <w:rsid w:val="00A13E4F"/>
    <w:rsid w:val="00A17A12"/>
    <w:rsid w:val="00A24F0F"/>
    <w:rsid w:val="00A257A4"/>
    <w:rsid w:val="00A27A78"/>
    <w:rsid w:val="00A3066F"/>
    <w:rsid w:val="00A30AF5"/>
    <w:rsid w:val="00A4336A"/>
    <w:rsid w:val="00A43699"/>
    <w:rsid w:val="00A51A03"/>
    <w:rsid w:val="00A52300"/>
    <w:rsid w:val="00A53112"/>
    <w:rsid w:val="00A54535"/>
    <w:rsid w:val="00A56C48"/>
    <w:rsid w:val="00A60213"/>
    <w:rsid w:val="00A66176"/>
    <w:rsid w:val="00A70B64"/>
    <w:rsid w:val="00A7754F"/>
    <w:rsid w:val="00A811C0"/>
    <w:rsid w:val="00A85726"/>
    <w:rsid w:val="00A865FE"/>
    <w:rsid w:val="00A869A5"/>
    <w:rsid w:val="00A916D6"/>
    <w:rsid w:val="00A94D51"/>
    <w:rsid w:val="00A95389"/>
    <w:rsid w:val="00A9547D"/>
    <w:rsid w:val="00A97211"/>
    <w:rsid w:val="00A97724"/>
    <w:rsid w:val="00AA05E1"/>
    <w:rsid w:val="00AA21A4"/>
    <w:rsid w:val="00AB11BA"/>
    <w:rsid w:val="00AC52E4"/>
    <w:rsid w:val="00AC607F"/>
    <w:rsid w:val="00AC64A8"/>
    <w:rsid w:val="00AC7FC9"/>
    <w:rsid w:val="00AD14D0"/>
    <w:rsid w:val="00AD4DD1"/>
    <w:rsid w:val="00AD64D8"/>
    <w:rsid w:val="00AF3529"/>
    <w:rsid w:val="00AF390E"/>
    <w:rsid w:val="00B107D6"/>
    <w:rsid w:val="00B121AF"/>
    <w:rsid w:val="00B21EAA"/>
    <w:rsid w:val="00B243BD"/>
    <w:rsid w:val="00B305D4"/>
    <w:rsid w:val="00B36AA3"/>
    <w:rsid w:val="00B372F2"/>
    <w:rsid w:val="00B378F9"/>
    <w:rsid w:val="00B3797F"/>
    <w:rsid w:val="00B44A2D"/>
    <w:rsid w:val="00B52286"/>
    <w:rsid w:val="00B53DBC"/>
    <w:rsid w:val="00B545B8"/>
    <w:rsid w:val="00B5721A"/>
    <w:rsid w:val="00B62F7F"/>
    <w:rsid w:val="00B74A70"/>
    <w:rsid w:val="00B8126F"/>
    <w:rsid w:val="00B84C5E"/>
    <w:rsid w:val="00B9171F"/>
    <w:rsid w:val="00B93BEB"/>
    <w:rsid w:val="00BA248F"/>
    <w:rsid w:val="00BA4D8F"/>
    <w:rsid w:val="00BA57FC"/>
    <w:rsid w:val="00BA5A72"/>
    <w:rsid w:val="00BA79BA"/>
    <w:rsid w:val="00BB3391"/>
    <w:rsid w:val="00BB4A5F"/>
    <w:rsid w:val="00BB4B12"/>
    <w:rsid w:val="00BB5D54"/>
    <w:rsid w:val="00BB73BB"/>
    <w:rsid w:val="00BC1D9B"/>
    <w:rsid w:val="00BC32FA"/>
    <w:rsid w:val="00BD620D"/>
    <w:rsid w:val="00BD6FD2"/>
    <w:rsid w:val="00BE2187"/>
    <w:rsid w:val="00BE3CDA"/>
    <w:rsid w:val="00BE742E"/>
    <w:rsid w:val="00BF0B32"/>
    <w:rsid w:val="00C156F8"/>
    <w:rsid w:val="00C21BEA"/>
    <w:rsid w:val="00C3670A"/>
    <w:rsid w:val="00C43922"/>
    <w:rsid w:val="00C44E45"/>
    <w:rsid w:val="00C45B63"/>
    <w:rsid w:val="00C51C96"/>
    <w:rsid w:val="00C52021"/>
    <w:rsid w:val="00C52503"/>
    <w:rsid w:val="00C53150"/>
    <w:rsid w:val="00C5542E"/>
    <w:rsid w:val="00C5642C"/>
    <w:rsid w:val="00C67EF7"/>
    <w:rsid w:val="00C72781"/>
    <w:rsid w:val="00C748BD"/>
    <w:rsid w:val="00C7548F"/>
    <w:rsid w:val="00C7551E"/>
    <w:rsid w:val="00C81ED5"/>
    <w:rsid w:val="00C8321B"/>
    <w:rsid w:val="00C8451E"/>
    <w:rsid w:val="00C857FE"/>
    <w:rsid w:val="00C91146"/>
    <w:rsid w:val="00C9495C"/>
    <w:rsid w:val="00C975AC"/>
    <w:rsid w:val="00CB176E"/>
    <w:rsid w:val="00CB6DBB"/>
    <w:rsid w:val="00CC1F04"/>
    <w:rsid w:val="00CC658D"/>
    <w:rsid w:val="00CD4E10"/>
    <w:rsid w:val="00CD6725"/>
    <w:rsid w:val="00CD7226"/>
    <w:rsid w:val="00CE2DAE"/>
    <w:rsid w:val="00CE43C9"/>
    <w:rsid w:val="00CE781C"/>
    <w:rsid w:val="00CF0B9A"/>
    <w:rsid w:val="00CF2FF2"/>
    <w:rsid w:val="00D00072"/>
    <w:rsid w:val="00D02E61"/>
    <w:rsid w:val="00D0378B"/>
    <w:rsid w:val="00D03BE5"/>
    <w:rsid w:val="00D0610E"/>
    <w:rsid w:val="00D10F09"/>
    <w:rsid w:val="00D1375E"/>
    <w:rsid w:val="00D1552A"/>
    <w:rsid w:val="00D36DF5"/>
    <w:rsid w:val="00D422A8"/>
    <w:rsid w:val="00D42531"/>
    <w:rsid w:val="00D42E4A"/>
    <w:rsid w:val="00D46452"/>
    <w:rsid w:val="00D46D8F"/>
    <w:rsid w:val="00D51C89"/>
    <w:rsid w:val="00D55D77"/>
    <w:rsid w:val="00D7150A"/>
    <w:rsid w:val="00D72F6E"/>
    <w:rsid w:val="00D82249"/>
    <w:rsid w:val="00D8412E"/>
    <w:rsid w:val="00D90FD0"/>
    <w:rsid w:val="00D93906"/>
    <w:rsid w:val="00D93B76"/>
    <w:rsid w:val="00D94C02"/>
    <w:rsid w:val="00D972C1"/>
    <w:rsid w:val="00DA3005"/>
    <w:rsid w:val="00DA5915"/>
    <w:rsid w:val="00DC0822"/>
    <w:rsid w:val="00DC6354"/>
    <w:rsid w:val="00DD0F29"/>
    <w:rsid w:val="00DD2F00"/>
    <w:rsid w:val="00DE48AC"/>
    <w:rsid w:val="00DE54DE"/>
    <w:rsid w:val="00DF5825"/>
    <w:rsid w:val="00E0099A"/>
    <w:rsid w:val="00E05746"/>
    <w:rsid w:val="00E063A0"/>
    <w:rsid w:val="00E11D0E"/>
    <w:rsid w:val="00E176D6"/>
    <w:rsid w:val="00E17703"/>
    <w:rsid w:val="00E26084"/>
    <w:rsid w:val="00E43511"/>
    <w:rsid w:val="00E46279"/>
    <w:rsid w:val="00E5066E"/>
    <w:rsid w:val="00E50D86"/>
    <w:rsid w:val="00E50E27"/>
    <w:rsid w:val="00E5413C"/>
    <w:rsid w:val="00E547D9"/>
    <w:rsid w:val="00E548F7"/>
    <w:rsid w:val="00E54BC3"/>
    <w:rsid w:val="00E56DB8"/>
    <w:rsid w:val="00E61917"/>
    <w:rsid w:val="00E61E9B"/>
    <w:rsid w:val="00E708BD"/>
    <w:rsid w:val="00E71A41"/>
    <w:rsid w:val="00E80348"/>
    <w:rsid w:val="00E81097"/>
    <w:rsid w:val="00E83D4A"/>
    <w:rsid w:val="00E9052D"/>
    <w:rsid w:val="00E92E58"/>
    <w:rsid w:val="00EA4A28"/>
    <w:rsid w:val="00EA5CA7"/>
    <w:rsid w:val="00EB2B0C"/>
    <w:rsid w:val="00EB2FC0"/>
    <w:rsid w:val="00EC0ECC"/>
    <w:rsid w:val="00EC165C"/>
    <w:rsid w:val="00EC4E4F"/>
    <w:rsid w:val="00ED1BA1"/>
    <w:rsid w:val="00ED2784"/>
    <w:rsid w:val="00ED2CC2"/>
    <w:rsid w:val="00ED4633"/>
    <w:rsid w:val="00ED6972"/>
    <w:rsid w:val="00EE0ECB"/>
    <w:rsid w:val="00EE4D69"/>
    <w:rsid w:val="00EE5D7A"/>
    <w:rsid w:val="00EE7DE1"/>
    <w:rsid w:val="00EF0EE6"/>
    <w:rsid w:val="00EF61FF"/>
    <w:rsid w:val="00F07C8C"/>
    <w:rsid w:val="00F1049A"/>
    <w:rsid w:val="00F12B27"/>
    <w:rsid w:val="00F137F4"/>
    <w:rsid w:val="00F22032"/>
    <w:rsid w:val="00F418F0"/>
    <w:rsid w:val="00F444A9"/>
    <w:rsid w:val="00F57CF2"/>
    <w:rsid w:val="00F65EBE"/>
    <w:rsid w:val="00F7437D"/>
    <w:rsid w:val="00F81495"/>
    <w:rsid w:val="00F86A1C"/>
    <w:rsid w:val="00F94B29"/>
    <w:rsid w:val="00FA6460"/>
    <w:rsid w:val="00FB0AE5"/>
    <w:rsid w:val="00FB211A"/>
    <w:rsid w:val="00FC4920"/>
    <w:rsid w:val="00FE3E1B"/>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93A9B"/>
  <w15:docId w15:val="{3150A850-CC9F-40F4-B693-41FBCBCD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B11BA"/>
    <w:pPr>
      <w:keepNext/>
      <w:spacing w:after="0" w:line="240" w:lineRule="auto"/>
      <w:outlineLvl w:val="0"/>
    </w:pPr>
    <w:rPr>
      <w:rFonts w:ascii="Arial" w:eastAsia="Times New Roman" w:hAnsi="Arial" w:cs="Arial"/>
      <w:b/>
      <w:bCs/>
      <w:sz w:val="30"/>
      <w:szCs w:val="24"/>
      <w:lang w:val="en-US"/>
    </w:rPr>
  </w:style>
  <w:style w:type="paragraph" w:styleId="Heading2">
    <w:name w:val="heading 2"/>
    <w:basedOn w:val="Normal"/>
    <w:next w:val="Normal"/>
    <w:link w:val="Heading2Char"/>
    <w:qFormat/>
    <w:rsid w:val="00AB11BA"/>
    <w:pPr>
      <w:keepNext/>
      <w:spacing w:after="0" w:line="240" w:lineRule="auto"/>
      <w:outlineLvl w:val="1"/>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372F2"/>
    <w:rPr>
      <w:color w:val="0000FF" w:themeColor="hyperlink"/>
      <w:u w:val="single"/>
    </w:rPr>
  </w:style>
  <w:style w:type="paragraph" w:styleId="ListParagraph">
    <w:name w:val="List Paragraph"/>
    <w:basedOn w:val="Normal"/>
    <w:uiPriority w:val="34"/>
    <w:qFormat/>
    <w:rsid w:val="00B372F2"/>
    <w:pPr>
      <w:ind w:left="720"/>
      <w:contextualSpacing/>
    </w:pPr>
  </w:style>
  <w:style w:type="character" w:customStyle="1" w:styleId="Heading1Char">
    <w:name w:val="Heading 1 Char"/>
    <w:basedOn w:val="DefaultParagraphFont"/>
    <w:link w:val="Heading1"/>
    <w:rsid w:val="00AB11BA"/>
    <w:rPr>
      <w:rFonts w:ascii="Arial" w:eastAsia="Times New Roman" w:hAnsi="Arial" w:cs="Arial"/>
      <w:b/>
      <w:bCs/>
      <w:sz w:val="30"/>
      <w:szCs w:val="24"/>
      <w:lang w:val="en-US"/>
    </w:rPr>
  </w:style>
  <w:style w:type="character" w:customStyle="1" w:styleId="Heading2Char">
    <w:name w:val="Heading 2 Char"/>
    <w:basedOn w:val="DefaultParagraphFont"/>
    <w:link w:val="Heading2"/>
    <w:rsid w:val="00AB11BA"/>
    <w:rPr>
      <w:rFonts w:ascii="Arial" w:eastAsia="Times New Roman" w:hAnsi="Arial" w:cs="Arial"/>
      <w:sz w:val="24"/>
      <w:szCs w:val="24"/>
      <w:lang w:val="en-US"/>
    </w:rPr>
  </w:style>
  <w:style w:type="paragraph" w:styleId="BodyText">
    <w:name w:val="Body Text"/>
    <w:basedOn w:val="Normal"/>
    <w:link w:val="BodyTextChar"/>
    <w:rsid w:val="00E547D9"/>
    <w:pPr>
      <w:spacing w:after="0" w:line="240" w:lineRule="auto"/>
    </w:pPr>
    <w:rPr>
      <w:rFonts w:ascii="Arial" w:eastAsia="Times New Roman" w:hAnsi="Arial" w:cs="Arial"/>
      <w:bCs/>
      <w:sz w:val="48"/>
      <w:szCs w:val="24"/>
      <w:lang w:val="en-US"/>
    </w:rPr>
  </w:style>
  <w:style w:type="character" w:customStyle="1" w:styleId="BodyTextChar">
    <w:name w:val="Body Text Char"/>
    <w:basedOn w:val="DefaultParagraphFont"/>
    <w:link w:val="BodyText"/>
    <w:rsid w:val="00E547D9"/>
    <w:rPr>
      <w:rFonts w:ascii="Arial" w:eastAsia="Times New Roman" w:hAnsi="Arial" w:cs="Arial"/>
      <w:bCs/>
      <w:sz w:val="4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onna.goliath@mandela.ac.za" TargetMode="External"/><Relationship Id="rId13" Type="http://schemas.openxmlformats.org/officeDocument/2006/relationships/hyperlink" Target="mailto:vanrooyenmelany1@gmail.com" TargetMode="External"/><Relationship Id="rId3" Type="http://schemas.openxmlformats.org/officeDocument/2006/relationships/settings" Target="settings.xml"/><Relationship Id="rId7" Type="http://schemas.openxmlformats.org/officeDocument/2006/relationships/hyperlink" Target="mailto:vanrooyenmelany1@gmail.com" TargetMode="External"/><Relationship Id="rId12" Type="http://schemas.openxmlformats.org/officeDocument/2006/relationships/hyperlink" Target="http://search.ebscohost.com/login.aspx?direct=trueanddb=f5handAN=77927834andsite=ehost-liveandscope=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rner@changeworks.co.za" TargetMode="External"/><Relationship Id="rId11" Type="http://schemas.openxmlformats.org/officeDocument/2006/relationships/hyperlink" Target="mailto:Veonna.goliath@mandela.ac.za"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mailto:vanrooyenmelany1@gmail.com" TargetMode="External"/><Relationship Id="rId4" Type="http://schemas.openxmlformats.org/officeDocument/2006/relationships/webSettings" Target="webSettings.xml"/><Relationship Id="rId9" Type="http://schemas.openxmlformats.org/officeDocument/2006/relationships/hyperlink" Target="mailto:werner@changeworks.co.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2296</Words>
  <Characters>13606</Characters>
  <Application>Microsoft Office Word</Application>
  <DocSecurity>0</DocSecurity>
  <Lines>113</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THE GENERAL OUTCOMES OF THE MODULE ARE:</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Duckitt</dc:creator>
  <cp:lastModifiedBy>Moyikwa, Ziphozonke (Ms) (Summerstrand Campus South)</cp:lastModifiedBy>
  <cp:revision>2</cp:revision>
  <dcterms:created xsi:type="dcterms:W3CDTF">2024-07-15T07:35:00Z</dcterms:created>
  <dcterms:modified xsi:type="dcterms:W3CDTF">2024-07-15T07:35:00Z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e056d27f87d321dd149267e6b763093ed4ef3147500946df4460c0215e9126e2</vt:lpwstr>
  </property>
</Properties>
</file>